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324" w:rsidP="0A8EE30C" w:rsidRDefault="00D86412" w14:paraId="475C3A94" w14:textId="72D9AAEB">
      <w:pPr>
        <w:jc w:val="center"/>
        <w:rPr>
          <w:rFonts w:ascii="Tahoma" w:hAnsi="Tahoma" w:eastAsia="Tahoma" w:cs="Tahoma"/>
          <w:sz w:val="24"/>
          <w:szCs w:val="24"/>
          <w:u w:val="single"/>
        </w:rPr>
      </w:pPr>
      <w:r w:rsidRPr="0A8EE30C" w:rsidR="00D86412">
        <w:rPr>
          <w:rFonts w:ascii="Tahoma" w:hAnsi="Tahoma" w:eastAsia="Tahoma" w:cs="Tahoma"/>
          <w:sz w:val="24"/>
          <w:szCs w:val="24"/>
          <w:u w:val="single"/>
        </w:rPr>
        <w:t xml:space="preserve">ENGLISH </w:t>
      </w:r>
      <w:r w:rsidRPr="0A8EE30C" w:rsidR="00C4085F">
        <w:rPr>
          <w:rFonts w:ascii="Tahoma" w:hAnsi="Tahoma" w:eastAsia="Tahoma" w:cs="Tahoma"/>
          <w:sz w:val="24"/>
          <w:szCs w:val="24"/>
          <w:u w:val="single"/>
        </w:rPr>
        <w:t xml:space="preserve">LANGUAGE AND </w:t>
      </w:r>
      <w:r w:rsidRPr="0A8EE30C" w:rsidR="00D86412">
        <w:rPr>
          <w:rFonts w:ascii="Tahoma" w:hAnsi="Tahoma" w:eastAsia="Tahoma" w:cs="Tahoma"/>
          <w:sz w:val="24"/>
          <w:szCs w:val="24"/>
          <w:u w:val="single"/>
        </w:rPr>
        <w:t>LITERATURE</w:t>
      </w:r>
      <w:r w:rsidRPr="0A8EE30C" w:rsidR="00014F25">
        <w:rPr>
          <w:rFonts w:ascii="Tahoma" w:hAnsi="Tahoma" w:eastAsia="Tahoma" w:cs="Tahoma"/>
          <w:sz w:val="24"/>
          <w:szCs w:val="24"/>
          <w:u w:val="single"/>
        </w:rPr>
        <w:t xml:space="preserve"> A</w:t>
      </w:r>
      <w:r w:rsidRPr="0A8EE30C" w:rsidR="7CA3C364">
        <w:rPr>
          <w:rFonts w:ascii="Tahoma" w:hAnsi="Tahoma" w:eastAsia="Tahoma" w:cs="Tahoma"/>
          <w:sz w:val="24"/>
          <w:szCs w:val="24"/>
          <w:u w:val="single"/>
        </w:rPr>
        <w:t xml:space="preserve"> LEVEL</w:t>
      </w:r>
    </w:p>
    <w:p w:rsidR="00827930" w:rsidP="0A8EE30C" w:rsidRDefault="008032EB" w14:paraId="35E06860" w14:textId="77777777">
      <w:pPr>
        <w:jc w:val="center"/>
        <w:rPr>
          <w:rFonts w:ascii="Tahoma" w:hAnsi="Tahoma" w:eastAsia="Tahoma" w:cs="Tahoma"/>
          <w:sz w:val="24"/>
          <w:szCs w:val="24"/>
          <w:u w:val="single"/>
        </w:rPr>
      </w:pPr>
      <w:r w:rsidRPr="0A8EE30C" w:rsidR="008032EB">
        <w:rPr>
          <w:rFonts w:ascii="Tahoma" w:hAnsi="Tahoma" w:eastAsia="Tahoma" w:cs="Tahoma"/>
          <w:sz w:val="24"/>
          <w:szCs w:val="24"/>
          <w:u w:val="single"/>
        </w:rPr>
        <w:t xml:space="preserve">Y12 </w:t>
      </w:r>
      <w:r w:rsidRPr="0A8EE30C" w:rsidR="008032EB">
        <w:rPr>
          <w:rFonts w:ascii="Tahoma" w:hAnsi="Tahoma" w:eastAsia="Tahoma" w:cs="Tahoma"/>
          <w:sz w:val="24"/>
          <w:szCs w:val="24"/>
          <w:u w:val="single"/>
        </w:rPr>
        <w:t>Holiday</w:t>
      </w:r>
      <w:r w:rsidRPr="0A8EE30C" w:rsidR="008032EB">
        <w:rPr>
          <w:rFonts w:ascii="Tahoma" w:hAnsi="Tahoma" w:eastAsia="Tahoma" w:cs="Tahoma"/>
          <w:sz w:val="24"/>
          <w:szCs w:val="24"/>
          <w:u w:val="single"/>
        </w:rPr>
        <w:t xml:space="preserve"> Task</w:t>
      </w:r>
      <w:smartTag w:uri="urn:schemas-microsoft-com:office:smarttags" w:element="place"/>
    </w:p>
    <w:p w:rsidR="008032EB" w:rsidP="0A8EE30C" w:rsidRDefault="008032EB" w14:paraId="672A6659" w14:textId="77777777">
      <w:pPr>
        <w:jc w:val="center"/>
        <w:rPr>
          <w:rFonts w:ascii="Tahoma" w:hAnsi="Tahoma" w:eastAsia="Tahoma" w:cs="Tahoma"/>
          <w:sz w:val="24"/>
          <w:szCs w:val="24"/>
          <w:u w:val="single"/>
        </w:rPr>
      </w:pPr>
    </w:p>
    <w:p w:rsidRPr="00C53AB3" w:rsidR="00C53AB3" w:rsidP="0A8EE30C" w:rsidRDefault="008032EB" w14:paraId="64F4DFEE" w14:textId="15A8B9DF">
      <w:pPr>
        <w:rPr>
          <w:rFonts w:ascii="Tahoma" w:hAnsi="Tahoma" w:eastAsia="Tahoma" w:cs="Tahoma"/>
          <w:color w:val="0000FF"/>
          <w:sz w:val="24"/>
          <w:szCs w:val="24"/>
          <w:u w:val="single"/>
        </w:rPr>
      </w:pPr>
      <w:r w:rsidRPr="0A8EE30C" w:rsidR="008032EB">
        <w:rPr>
          <w:rFonts w:ascii="Tahoma" w:hAnsi="Tahoma" w:eastAsia="Tahoma" w:cs="Tahoma"/>
          <w:sz w:val="24"/>
          <w:szCs w:val="24"/>
        </w:rPr>
        <w:t xml:space="preserve">This holiday task is designed as an important introduction to </w:t>
      </w:r>
      <w:r w:rsidRPr="0A8EE30C" w:rsidR="710CAAF5">
        <w:rPr>
          <w:rFonts w:ascii="Tahoma" w:hAnsi="Tahoma" w:eastAsia="Tahoma" w:cs="Tahoma"/>
          <w:sz w:val="24"/>
          <w:szCs w:val="24"/>
        </w:rPr>
        <w:t>your A level</w:t>
      </w:r>
      <w:r w:rsidRPr="0A8EE30C" w:rsidR="008032EB">
        <w:rPr>
          <w:rFonts w:ascii="Tahoma" w:hAnsi="Tahoma" w:eastAsia="Tahoma" w:cs="Tahoma"/>
          <w:sz w:val="24"/>
          <w:szCs w:val="24"/>
        </w:rPr>
        <w:t xml:space="preserve"> </w:t>
      </w:r>
      <w:r w:rsidRPr="0A8EE30C" w:rsidR="00581E64">
        <w:rPr>
          <w:rFonts w:ascii="Tahoma" w:hAnsi="Tahoma" w:eastAsia="Tahoma" w:cs="Tahoma"/>
          <w:sz w:val="24"/>
          <w:szCs w:val="24"/>
        </w:rPr>
        <w:t xml:space="preserve">Language and </w:t>
      </w:r>
      <w:r w:rsidRPr="0A8EE30C" w:rsidR="008032EB">
        <w:rPr>
          <w:rFonts w:ascii="Tahoma" w:hAnsi="Tahoma" w:eastAsia="Tahoma" w:cs="Tahoma"/>
          <w:sz w:val="24"/>
          <w:szCs w:val="24"/>
        </w:rPr>
        <w:t xml:space="preserve">Literature course. Help with it will be given in your induction lesson, so if for any reason you can’t attend you </w:t>
      </w:r>
      <w:r w:rsidRPr="0A8EE30C" w:rsidR="00C53AB3">
        <w:rPr>
          <w:rFonts w:ascii="Tahoma" w:hAnsi="Tahoma" w:eastAsia="Tahoma" w:cs="Tahoma"/>
          <w:sz w:val="24"/>
          <w:szCs w:val="24"/>
        </w:rPr>
        <w:t xml:space="preserve">should contact Miss Sones. </w:t>
      </w:r>
      <w:r w:rsidRPr="0A8EE30C" w:rsidR="00C53AB3">
        <w:rPr>
          <w:rFonts w:ascii="Tahoma" w:hAnsi="Tahoma" w:eastAsia="Tahoma" w:cs="Tahoma"/>
          <w:sz w:val="24"/>
          <w:szCs w:val="24"/>
        </w:rPr>
        <w:t xml:space="preserve">Any issues, please contact: </w:t>
      </w:r>
      <w:hyperlink r:id="R7f4e7d2c67144a3e">
        <w:r w:rsidRPr="0A8EE30C" w:rsidR="00C53AB3">
          <w:rPr>
            <w:rStyle w:val="Hyperlink"/>
            <w:rFonts w:ascii="Tahoma" w:hAnsi="Tahoma" w:eastAsia="Tahoma" w:cs="Tahoma"/>
            <w:sz w:val="24"/>
            <w:szCs w:val="24"/>
          </w:rPr>
          <w:t>s.sones@hautlieu.sch.je</w:t>
        </w:r>
      </w:hyperlink>
    </w:p>
    <w:p w:rsidR="00C53AB3" w:rsidP="0A8EE30C" w:rsidRDefault="00C53AB3" w14:paraId="2E523BA8" w14:textId="77777777">
      <w:pPr>
        <w:rPr>
          <w:rFonts w:ascii="Tahoma" w:hAnsi="Tahoma" w:eastAsia="Tahoma" w:cs="Tahoma"/>
          <w:sz w:val="24"/>
          <w:szCs w:val="24"/>
        </w:rPr>
      </w:pPr>
    </w:p>
    <w:p w:rsidR="00C53AB3" w:rsidP="0A8EE30C" w:rsidRDefault="00C53AB3" w14:paraId="213FA37A" w14:textId="6FA52A3C">
      <w:pPr>
        <w:rPr>
          <w:rFonts w:ascii="Tahoma" w:hAnsi="Tahoma" w:eastAsia="Tahoma" w:cs="Tahoma"/>
          <w:sz w:val="24"/>
          <w:szCs w:val="24"/>
        </w:rPr>
      </w:pPr>
      <w:r w:rsidRPr="0A8EE30C" w:rsidR="00C53AB3">
        <w:rPr>
          <w:rFonts w:ascii="Tahoma" w:hAnsi="Tahoma" w:eastAsia="Tahoma" w:cs="Tahoma"/>
          <w:sz w:val="24"/>
          <w:szCs w:val="24"/>
        </w:rPr>
        <w:t>Please remember that this is a summer holiday, and that staff may not be fast to respond if they are away. It is best not to leave this until the night before you begin in September.</w:t>
      </w:r>
    </w:p>
    <w:p w:rsidR="008032EB" w:rsidP="0A8EE30C" w:rsidRDefault="008032EB" w14:paraId="0A37501D" w14:textId="77777777">
      <w:pPr>
        <w:rPr>
          <w:rFonts w:ascii="Tahoma" w:hAnsi="Tahoma" w:eastAsia="Tahoma" w:cs="Tahoma"/>
          <w:sz w:val="24"/>
          <w:szCs w:val="24"/>
        </w:rPr>
      </w:pPr>
    </w:p>
    <w:p w:rsidR="008032EB" w:rsidP="0A8EE30C" w:rsidRDefault="09990150" w14:paraId="700B6687" w14:textId="5386CBC2">
      <w:pPr>
        <w:rPr>
          <w:rFonts w:ascii="Tahoma" w:hAnsi="Tahoma" w:eastAsia="Tahoma" w:cs="Tahoma"/>
          <w:b w:val="1"/>
          <w:bCs w:val="1"/>
          <w:sz w:val="24"/>
          <w:szCs w:val="24"/>
        </w:rPr>
      </w:pPr>
      <w:r w:rsidRPr="0A8EE30C" w:rsidR="09990150">
        <w:rPr>
          <w:rFonts w:ascii="Tahoma" w:hAnsi="Tahoma" w:eastAsia="Tahoma" w:cs="Tahoma"/>
          <w:b w:val="1"/>
          <w:bCs w:val="1"/>
          <w:sz w:val="24"/>
          <w:szCs w:val="24"/>
          <w:u w:val="single"/>
        </w:rPr>
        <w:t xml:space="preserve">Task 1 </w:t>
      </w:r>
      <w:r w:rsidRPr="0A8EE30C" w:rsidR="09990150">
        <w:rPr>
          <w:rFonts w:ascii="Tahoma" w:hAnsi="Tahoma" w:eastAsia="Tahoma" w:cs="Tahoma"/>
          <w:b w:val="1"/>
          <w:bCs w:val="1"/>
          <w:sz w:val="24"/>
          <w:szCs w:val="24"/>
        </w:rPr>
        <w:t>– linked to the topic of Remembered Places:</w:t>
      </w:r>
    </w:p>
    <w:p w:rsidR="008032EB" w:rsidP="0A8EE30C" w:rsidRDefault="008032EB" w14:paraId="1C3FF554" w14:textId="7BAA49A2">
      <w:pPr>
        <w:rPr>
          <w:rFonts w:ascii="Tahoma" w:hAnsi="Tahoma" w:eastAsia="Tahoma" w:cs="Tahoma"/>
          <w:sz w:val="24"/>
          <w:szCs w:val="24"/>
        </w:rPr>
      </w:pPr>
    </w:p>
    <w:p w:rsidR="008032EB" w:rsidP="0A8EE30C" w:rsidRDefault="09990150" w14:paraId="72391B9B" w14:textId="2BB1B528">
      <w:pPr>
        <w:rPr>
          <w:rFonts w:ascii="Tahoma" w:hAnsi="Tahoma" w:eastAsia="Tahoma" w:cs="Tahoma"/>
          <w:sz w:val="24"/>
          <w:szCs w:val="24"/>
        </w:rPr>
      </w:pPr>
      <w:r w:rsidRPr="335C6A70" w:rsidR="09990150">
        <w:rPr>
          <w:rFonts w:ascii="Tahoma" w:hAnsi="Tahoma" w:eastAsia="Tahoma" w:cs="Tahoma"/>
          <w:sz w:val="24"/>
          <w:szCs w:val="24"/>
        </w:rPr>
        <w:t>We will start the course by studying the Paris Anthology</w:t>
      </w:r>
      <w:r w:rsidRPr="335C6A70" w:rsidR="51C46F52">
        <w:rPr>
          <w:rFonts w:ascii="Tahoma" w:hAnsi="Tahoma" w:eastAsia="Tahoma" w:cs="Tahoma"/>
          <w:sz w:val="24"/>
          <w:szCs w:val="24"/>
        </w:rPr>
        <w:t xml:space="preserve">, a collection of non-fiction texts about the city. Your first task is to </w:t>
      </w:r>
      <w:r w:rsidRPr="335C6A70" w:rsidR="2F33B6E6">
        <w:rPr>
          <w:rFonts w:ascii="Tahoma" w:hAnsi="Tahoma" w:eastAsia="Tahoma" w:cs="Tahoma"/>
          <w:sz w:val="24"/>
          <w:szCs w:val="24"/>
        </w:rPr>
        <w:t xml:space="preserve">print out and </w:t>
      </w:r>
      <w:r w:rsidRPr="335C6A70" w:rsidR="51C46F52">
        <w:rPr>
          <w:rFonts w:ascii="Tahoma" w:hAnsi="Tahoma" w:eastAsia="Tahoma" w:cs="Tahoma"/>
          <w:sz w:val="24"/>
          <w:szCs w:val="24"/>
        </w:rPr>
        <w:t xml:space="preserve">read </w:t>
      </w:r>
      <w:r w:rsidRPr="335C6A70" w:rsidR="1B928CE7">
        <w:rPr>
          <w:rFonts w:ascii="Tahoma" w:hAnsi="Tahoma" w:eastAsia="Tahoma" w:cs="Tahoma"/>
          <w:sz w:val="24"/>
          <w:szCs w:val="24"/>
        </w:rPr>
        <w:t>t</w:t>
      </w:r>
      <w:r w:rsidRPr="335C6A70" w:rsidR="51C46F52">
        <w:rPr>
          <w:rFonts w:ascii="Tahoma" w:hAnsi="Tahoma" w:eastAsia="Tahoma" w:cs="Tahoma"/>
          <w:sz w:val="24"/>
          <w:szCs w:val="24"/>
        </w:rPr>
        <w:t xml:space="preserve">he extract </w:t>
      </w:r>
      <w:r w:rsidRPr="335C6A70" w:rsidR="449FEB76">
        <w:rPr>
          <w:rFonts w:ascii="Tahoma" w:hAnsi="Tahoma" w:eastAsia="Tahoma" w:cs="Tahoma"/>
          <w:sz w:val="24"/>
          <w:szCs w:val="24"/>
        </w:rPr>
        <w:t>‘</w:t>
      </w:r>
      <w:r w:rsidRPr="335C6A70" w:rsidR="51C46F52">
        <w:rPr>
          <w:rFonts w:ascii="Tahoma" w:hAnsi="Tahoma" w:eastAsia="Tahoma" w:cs="Tahoma"/>
          <w:sz w:val="24"/>
          <w:szCs w:val="24"/>
        </w:rPr>
        <w:t xml:space="preserve">Neither Here </w:t>
      </w:r>
      <w:r w:rsidRPr="335C6A70" w:rsidR="51C46F52">
        <w:rPr>
          <w:rFonts w:ascii="Tahoma" w:hAnsi="Tahoma" w:eastAsia="Tahoma" w:cs="Tahoma"/>
          <w:sz w:val="24"/>
          <w:szCs w:val="24"/>
        </w:rPr>
        <w:t>Nor</w:t>
      </w:r>
      <w:r w:rsidRPr="335C6A70" w:rsidR="51C46F52">
        <w:rPr>
          <w:rFonts w:ascii="Tahoma" w:hAnsi="Tahoma" w:eastAsia="Tahoma" w:cs="Tahoma"/>
          <w:sz w:val="24"/>
          <w:szCs w:val="24"/>
        </w:rPr>
        <w:t xml:space="preserve"> There</w:t>
      </w:r>
      <w:r w:rsidRPr="335C6A70" w:rsidR="6A1D7B95">
        <w:rPr>
          <w:rFonts w:ascii="Tahoma" w:hAnsi="Tahoma" w:eastAsia="Tahoma" w:cs="Tahoma"/>
          <w:sz w:val="24"/>
          <w:szCs w:val="24"/>
        </w:rPr>
        <w:t>: Travels in Europe</w:t>
      </w:r>
      <w:r w:rsidRPr="335C6A70" w:rsidR="24CED49E">
        <w:rPr>
          <w:rFonts w:ascii="Tahoma" w:hAnsi="Tahoma" w:eastAsia="Tahoma" w:cs="Tahoma"/>
          <w:sz w:val="24"/>
          <w:szCs w:val="24"/>
        </w:rPr>
        <w:t>’</w:t>
      </w:r>
      <w:r w:rsidRPr="335C6A70" w:rsidR="6A1D7B95">
        <w:rPr>
          <w:rFonts w:ascii="Tahoma" w:hAnsi="Tahoma" w:eastAsia="Tahoma" w:cs="Tahoma"/>
          <w:sz w:val="24"/>
          <w:szCs w:val="24"/>
        </w:rPr>
        <w:t>.</w:t>
      </w:r>
      <w:r w:rsidRPr="335C6A70" w:rsidR="6A1D7B95">
        <w:rPr>
          <w:rFonts w:ascii="Tahoma" w:hAnsi="Tahoma" w:eastAsia="Tahoma" w:cs="Tahoma"/>
          <w:sz w:val="24"/>
          <w:szCs w:val="24"/>
        </w:rPr>
        <w:t xml:space="preserve"> </w:t>
      </w:r>
      <w:r w:rsidRPr="335C6A70" w:rsidR="5B899017">
        <w:rPr>
          <w:rFonts w:ascii="Tahoma" w:hAnsi="Tahoma" w:eastAsia="Tahoma" w:cs="Tahoma"/>
          <w:sz w:val="24"/>
          <w:szCs w:val="24"/>
        </w:rPr>
        <w:t>Come up with</w:t>
      </w:r>
      <w:r w:rsidRPr="335C6A70" w:rsidR="5B899017">
        <w:rPr>
          <w:rFonts w:ascii="Tahoma" w:hAnsi="Tahoma" w:eastAsia="Tahoma" w:cs="Tahoma"/>
          <w:sz w:val="24"/>
          <w:szCs w:val="24"/>
        </w:rPr>
        <w:t xml:space="preserve"> 5-10 ways in which Bryson creates representations of Paris, Parisians, and tourists visiting Paris. </w:t>
      </w:r>
      <w:r w:rsidRPr="335C6A70" w:rsidR="6A1D7B95">
        <w:rPr>
          <w:rFonts w:ascii="Tahoma" w:hAnsi="Tahoma" w:eastAsia="Tahoma" w:cs="Tahoma"/>
          <w:sz w:val="24"/>
          <w:szCs w:val="24"/>
        </w:rPr>
        <w:t>Using the Glossary of Language Levels to help you, annotate the extract</w:t>
      </w:r>
      <w:r w:rsidRPr="335C6A70" w:rsidR="56062400">
        <w:rPr>
          <w:rFonts w:ascii="Tahoma" w:hAnsi="Tahoma" w:eastAsia="Tahoma" w:cs="Tahoma"/>
          <w:sz w:val="24"/>
          <w:szCs w:val="24"/>
        </w:rPr>
        <w:t xml:space="preserve"> to find evidence for your </w:t>
      </w:r>
      <w:r w:rsidRPr="335C6A70" w:rsidR="593DC4C2">
        <w:rPr>
          <w:rFonts w:ascii="Tahoma" w:hAnsi="Tahoma" w:eastAsia="Tahoma" w:cs="Tahoma"/>
          <w:sz w:val="24"/>
          <w:szCs w:val="24"/>
        </w:rPr>
        <w:t xml:space="preserve">identified </w:t>
      </w:r>
      <w:r w:rsidRPr="335C6A70" w:rsidR="56062400">
        <w:rPr>
          <w:rFonts w:ascii="Tahoma" w:hAnsi="Tahoma" w:eastAsia="Tahoma" w:cs="Tahoma"/>
          <w:sz w:val="24"/>
          <w:szCs w:val="24"/>
        </w:rPr>
        <w:t>representations</w:t>
      </w:r>
      <w:r w:rsidRPr="335C6A70" w:rsidR="6A1D7B95">
        <w:rPr>
          <w:rFonts w:ascii="Tahoma" w:hAnsi="Tahoma" w:eastAsia="Tahoma" w:cs="Tahoma"/>
          <w:sz w:val="24"/>
          <w:szCs w:val="24"/>
        </w:rPr>
        <w:t>.</w:t>
      </w:r>
      <w:r w:rsidRPr="335C6A70" w:rsidR="45546A03">
        <w:rPr>
          <w:rFonts w:ascii="Tahoma" w:hAnsi="Tahoma" w:eastAsia="Tahoma" w:cs="Tahoma"/>
          <w:sz w:val="24"/>
          <w:szCs w:val="24"/>
        </w:rPr>
        <w:t xml:space="preserve"> </w:t>
      </w:r>
      <w:r w:rsidRPr="335C6A70" w:rsidR="446AC362">
        <w:rPr>
          <w:rFonts w:ascii="Tahoma" w:hAnsi="Tahoma" w:eastAsia="Tahoma" w:cs="Tahoma"/>
          <w:sz w:val="24"/>
          <w:szCs w:val="24"/>
        </w:rPr>
        <w:t>Identify</w:t>
      </w:r>
      <w:r w:rsidRPr="335C6A70" w:rsidR="446AC362">
        <w:rPr>
          <w:rFonts w:ascii="Tahoma" w:hAnsi="Tahoma" w:eastAsia="Tahoma" w:cs="Tahoma"/>
          <w:sz w:val="24"/>
          <w:szCs w:val="24"/>
        </w:rPr>
        <w:t xml:space="preserve"> the genre, </w:t>
      </w:r>
      <w:r w:rsidRPr="335C6A70" w:rsidR="446AC362">
        <w:rPr>
          <w:rFonts w:ascii="Tahoma" w:hAnsi="Tahoma" w:eastAsia="Tahoma" w:cs="Tahoma"/>
          <w:sz w:val="24"/>
          <w:szCs w:val="24"/>
        </w:rPr>
        <w:t>audience</w:t>
      </w:r>
      <w:r w:rsidRPr="335C6A70" w:rsidR="446AC362">
        <w:rPr>
          <w:rFonts w:ascii="Tahoma" w:hAnsi="Tahoma" w:eastAsia="Tahoma" w:cs="Tahoma"/>
          <w:sz w:val="24"/>
          <w:szCs w:val="24"/>
        </w:rPr>
        <w:t xml:space="preserve"> and purpose of the text.</w:t>
      </w:r>
      <w:r w:rsidRPr="335C6A70" w:rsidR="57A1F461">
        <w:rPr>
          <w:rFonts w:ascii="Tahoma" w:hAnsi="Tahoma" w:eastAsia="Tahoma" w:cs="Tahoma"/>
          <w:sz w:val="24"/>
          <w:szCs w:val="24"/>
        </w:rPr>
        <w:t xml:space="preserve"> Consider how the context of production and reception may influence the impact of these linguistic choices.</w:t>
      </w:r>
      <w:r w:rsidRPr="335C6A70" w:rsidR="2A3E022D">
        <w:rPr>
          <w:rFonts w:ascii="Tahoma" w:hAnsi="Tahoma" w:eastAsia="Tahoma" w:cs="Tahoma"/>
          <w:sz w:val="24"/>
          <w:szCs w:val="24"/>
        </w:rPr>
        <w:t xml:space="preserve"> Consider why the writer has made these language choices and what the effect on</w:t>
      </w:r>
      <w:r w:rsidRPr="335C6A70" w:rsidR="2A3E022D">
        <w:rPr>
          <w:rFonts w:ascii="Tahoma" w:hAnsi="Tahoma" w:eastAsia="Tahoma" w:cs="Tahoma"/>
          <w:sz w:val="24"/>
          <w:szCs w:val="24"/>
        </w:rPr>
        <w:t xml:space="preserve"> the audience might be. </w:t>
      </w:r>
      <w:r w:rsidRPr="335C6A70" w:rsidR="2AFC9C58">
        <w:rPr>
          <w:rFonts w:ascii="Tahoma" w:hAnsi="Tahoma" w:eastAsia="Tahoma" w:cs="Tahoma"/>
          <w:sz w:val="24"/>
          <w:szCs w:val="24"/>
        </w:rPr>
        <w:t>Bring these annotations with you to your fi</w:t>
      </w:r>
      <w:r w:rsidRPr="335C6A70" w:rsidR="2AFC9C58">
        <w:rPr>
          <w:rFonts w:ascii="Tahoma" w:hAnsi="Tahoma" w:eastAsia="Tahoma" w:cs="Tahoma"/>
          <w:sz w:val="24"/>
          <w:szCs w:val="24"/>
        </w:rPr>
        <w:t>rst lesson in September.</w:t>
      </w:r>
    </w:p>
    <w:p w:rsidR="008032EB" w:rsidP="0A8EE30C" w:rsidRDefault="008032EB" w14:paraId="7BCC7E70" w14:textId="343BD8B4">
      <w:pPr>
        <w:rPr>
          <w:rFonts w:ascii="Tahoma" w:hAnsi="Tahoma" w:eastAsia="Tahoma" w:cs="Tahoma"/>
          <w:b w:val="1"/>
          <w:bCs w:val="1"/>
          <w:sz w:val="24"/>
          <w:szCs w:val="24"/>
          <w:u w:val="single"/>
        </w:rPr>
      </w:pPr>
    </w:p>
    <w:p w:rsidR="008032EB" w:rsidP="0A8EE30C" w:rsidRDefault="008032EB" w14:paraId="10484F4A" w14:textId="5142CA56">
      <w:pPr>
        <w:rPr>
          <w:rFonts w:ascii="Tahoma" w:hAnsi="Tahoma" w:eastAsia="Tahoma" w:cs="Tahoma"/>
          <w:b w:val="1"/>
          <w:bCs w:val="1"/>
          <w:sz w:val="24"/>
          <w:szCs w:val="24"/>
        </w:rPr>
      </w:pPr>
      <w:r w:rsidRPr="7A57ACCE" w:rsidR="008032EB">
        <w:rPr>
          <w:rFonts w:ascii="Tahoma" w:hAnsi="Tahoma" w:eastAsia="Tahoma" w:cs="Tahoma"/>
          <w:b w:val="1"/>
          <w:bCs w:val="1"/>
          <w:sz w:val="24"/>
          <w:szCs w:val="24"/>
          <w:u w:val="single"/>
        </w:rPr>
        <w:t xml:space="preserve">Task </w:t>
      </w:r>
      <w:r w:rsidRPr="7A57ACCE" w:rsidR="3F1EEDBB">
        <w:rPr>
          <w:rFonts w:ascii="Tahoma" w:hAnsi="Tahoma" w:eastAsia="Tahoma" w:cs="Tahoma"/>
          <w:b w:val="1"/>
          <w:bCs w:val="1"/>
          <w:sz w:val="24"/>
          <w:szCs w:val="24"/>
          <w:u w:val="single"/>
        </w:rPr>
        <w:t>2</w:t>
      </w:r>
      <w:r w:rsidRPr="7A57ACCE" w:rsidR="00287E6A">
        <w:rPr>
          <w:rFonts w:ascii="Tahoma" w:hAnsi="Tahoma" w:eastAsia="Tahoma" w:cs="Tahoma"/>
          <w:b w:val="1"/>
          <w:bCs w:val="1"/>
          <w:sz w:val="24"/>
          <w:szCs w:val="24"/>
          <w:u w:val="single"/>
        </w:rPr>
        <w:t xml:space="preserve"> </w:t>
      </w:r>
      <w:r w:rsidRPr="7A57ACCE" w:rsidR="00287E6A">
        <w:rPr>
          <w:rFonts w:ascii="Tahoma" w:hAnsi="Tahoma" w:eastAsia="Tahoma" w:cs="Tahoma"/>
          <w:b w:val="1"/>
          <w:bCs w:val="1"/>
          <w:sz w:val="24"/>
          <w:szCs w:val="24"/>
        </w:rPr>
        <w:t xml:space="preserve">– linked to the </w:t>
      </w:r>
      <w:r w:rsidRPr="7A57ACCE" w:rsidR="008032EB">
        <w:rPr>
          <w:rFonts w:ascii="Tahoma" w:hAnsi="Tahoma" w:eastAsia="Tahoma" w:cs="Tahoma"/>
          <w:b w:val="1"/>
          <w:bCs w:val="1"/>
          <w:sz w:val="24"/>
          <w:szCs w:val="24"/>
        </w:rPr>
        <w:t>topic of Imagined Worlds</w:t>
      </w:r>
      <w:r w:rsidRPr="7A57ACCE" w:rsidR="008032EB">
        <w:rPr>
          <w:rFonts w:ascii="Tahoma" w:hAnsi="Tahoma" w:eastAsia="Tahoma" w:cs="Tahoma"/>
          <w:b w:val="1"/>
          <w:bCs w:val="1"/>
          <w:sz w:val="24"/>
          <w:szCs w:val="24"/>
        </w:rPr>
        <w:t>:</w:t>
      </w:r>
    </w:p>
    <w:p w:rsidR="00155BA1" w:rsidP="0A8EE30C" w:rsidRDefault="00155BA1" w14:paraId="5DAB6C7B" w14:textId="77777777">
      <w:pPr>
        <w:rPr>
          <w:rFonts w:ascii="Tahoma" w:hAnsi="Tahoma" w:eastAsia="Tahoma" w:cs="Tahoma"/>
          <w:sz w:val="24"/>
          <w:szCs w:val="24"/>
        </w:rPr>
      </w:pPr>
    </w:p>
    <w:p w:rsidR="00155BA1" w:rsidP="0A8EE30C" w:rsidRDefault="00155BA1" w14:paraId="0A7F64F2" w14:textId="3B4C28EA">
      <w:pPr>
        <w:rPr>
          <w:rFonts w:ascii="Tahoma" w:hAnsi="Tahoma" w:eastAsia="Tahoma" w:cs="Tahoma"/>
          <w:sz w:val="24"/>
          <w:szCs w:val="24"/>
        </w:rPr>
      </w:pPr>
      <w:r w:rsidRPr="7A57ACCE" w:rsidR="00155BA1">
        <w:rPr>
          <w:rFonts w:ascii="Tahoma" w:hAnsi="Tahoma" w:eastAsia="Tahoma" w:cs="Tahoma"/>
          <w:sz w:val="24"/>
          <w:szCs w:val="24"/>
        </w:rPr>
        <w:t xml:space="preserve">We will be studying </w:t>
      </w:r>
      <w:r w:rsidRPr="7A57ACCE" w:rsidR="00155BA1">
        <w:rPr>
          <w:rFonts w:ascii="Tahoma" w:hAnsi="Tahoma" w:eastAsia="Tahoma" w:cs="Tahoma"/>
          <w:i w:val="1"/>
          <w:iCs w:val="1"/>
          <w:sz w:val="24"/>
          <w:szCs w:val="24"/>
        </w:rPr>
        <w:t>The Handmaid</w:t>
      </w:r>
      <w:r w:rsidRPr="7A57ACCE" w:rsidR="370D9B3C">
        <w:rPr>
          <w:rFonts w:ascii="Tahoma" w:hAnsi="Tahoma" w:eastAsia="Tahoma" w:cs="Tahoma"/>
          <w:i w:val="1"/>
          <w:iCs w:val="1"/>
          <w:sz w:val="24"/>
          <w:szCs w:val="24"/>
        </w:rPr>
        <w:t>’</w:t>
      </w:r>
      <w:r w:rsidRPr="7A57ACCE" w:rsidR="00155BA1">
        <w:rPr>
          <w:rFonts w:ascii="Tahoma" w:hAnsi="Tahoma" w:eastAsia="Tahoma" w:cs="Tahoma"/>
          <w:i w:val="1"/>
          <w:iCs w:val="1"/>
          <w:sz w:val="24"/>
          <w:szCs w:val="24"/>
        </w:rPr>
        <w:t>s Tale</w:t>
      </w:r>
      <w:r w:rsidRPr="7A57ACCE" w:rsidR="00155BA1">
        <w:rPr>
          <w:rFonts w:ascii="Tahoma" w:hAnsi="Tahoma" w:eastAsia="Tahoma" w:cs="Tahoma"/>
          <w:sz w:val="24"/>
          <w:szCs w:val="24"/>
        </w:rPr>
        <w:t xml:space="preserve"> focusing on Atwood’s view of speculative fiction. Your </w:t>
      </w:r>
      <w:r w:rsidRPr="7A57ACCE" w:rsidR="1175AB05">
        <w:rPr>
          <w:rFonts w:ascii="Tahoma" w:hAnsi="Tahoma" w:eastAsia="Tahoma" w:cs="Tahoma"/>
          <w:sz w:val="24"/>
          <w:szCs w:val="24"/>
        </w:rPr>
        <w:t>second</w:t>
      </w:r>
      <w:r w:rsidRPr="7A57ACCE" w:rsidR="00155BA1">
        <w:rPr>
          <w:rFonts w:ascii="Tahoma" w:hAnsi="Tahoma" w:eastAsia="Tahoma" w:cs="Tahoma"/>
          <w:sz w:val="24"/>
          <w:szCs w:val="24"/>
        </w:rPr>
        <w:t xml:space="preserve"> task is to research Margret Atwood and the Historical parallels that she has used for the basis of </w:t>
      </w:r>
      <w:r w:rsidRPr="7A57ACCE" w:rsidR="00155BA1">
        <w:rPr>
          <w:rFonts w:ascii="Tahoma" w:hAnsi="Tahoma" w:eastAsia="Tahoma" w:cs="Tahoma"/>
          <w:i w:val="1"/>
          <w:iCs w:val="1"/>
          <w:sz w:val="24"/>
          <w:szCs w:val="24"/>
        </w:rPr>
        <w:t>Th</w:t>
      </w:r>
      <w:r w:rsidRPr="7A57ACCE" w:rsidR="00155BA1">
        <w:rPr>
          <w:rFonts w:ascii="Tahoma" w:hAnsi="Tahoma" w:eastAsia="Tahoma" w:cs="Tahoma"/>
          <w:i w:val="1"/>
          <w:iCs w:val="1"/>
          <w:sz w:val="24"/>
          <w:szCs w:val="24"/>
        </w:rPr>
        <w:t>e Handmaid's Tale</w:t>
      </w:r>
      <w:r w:rsidRPr="7A57ACCE" w:rsidR="00155BA1">
        <w:rPr>
          <w:rFonts w:ascii="Tahoma" w:hAnsi="Tahoma" w:eastAsia="Tahoma" w:cs="Tahoma"/>
          <w:sz w:val="24"/>
          <w:szCs w:val="24"/>
        </w:rPr>
        <w:t>. Record these clearly to be handed in</w:t>
      </w:r>
      <w:r w:rsidRPr="7A57ACCE" w:rsidR="001124FA">
        <w:rPr>
          <w:rFonts w:ascii="Tahoma" w:hAnsi="Tahoma" w:eastAsia="Tahoma" w:cs="Tahoma"/>
          <w:sz w:val="24"/>
          <w:szCs w:val="24"/>
        </w:rPr>
        <w:t xml:space="preserve"> during</w:t>
      </w:r>
      <w:r w:rsidRPr="7A57ACCE" w:rsidR="00155BA1">
        <w:rPr>
          <w:rFonts w:ascii="Tahoma" w:hAnsi="Tahoma" w:eastAsia="Tahoma" w:cs="Tahoma"/>
          <w:sz w:val="24"/>
          <w:szCs w:val="24"/>
        </w:rPr>
        <w:t xml:space="preserve"> your first lesson in September. Then you need to identify the characters, themes, symbols and motifs Atwood uses in her writing </w:t>
      </w:r>
      <w:proofErr w:type="gramStart"/>
      <w:r w:rsidRPr="7A57ACCE" w:rsidR="00155BA1">
        <w:rPr>
          <w:rFonts w:ascii="Tahoma" w:hAnsi="Tahoma" w:eastAsia="Tahoma" w:cs="Tahoma"/>
          <w:sz w:val="24"/>
          <w:szCs w:val="24"/>
        </w:rPr>
        <w:t>and also</w:t>
      </w:r>
      <w:proofErr w:type="gramEnd"/>
      <w:r w:rsidRPr="7A57ACCE" w:rsidR="00155BA1">
        <w:rPr>
          <w:rFonts w:ascii="Tahoma" w:hAnsi="Tahoma" w:eastAsia="Tahoma" w:cs="Tahoma"/>
          <w:sz w:val="24"/>
          <w:szCs w:val="24"/>
        </w:rPr>
        <w:t xml:space="preserve"> record these clearly in a reading journal or as annotations in your text.</w:t>
      </w:r>
    </w:p>
    <w:p w:rsidR="008032EB" w:rsidP="0A8EE30C" w:rsidRDefault="008032EB" w14:paraId="02EB378F" w14:textId="77777777">
      <w:pPr>
        <w:rPr>
          <w:rFonts w:ascii="Tahoma" w:hAnsi="Tahoma" w:eastAsia="Tahoma" w:cs="Tahoma"/>
          <w:sz w:val="24"/>
          <w:szCs w:val="24"/>
        </w:rPr>
      </w:pPr>
    </w:p>
    <w:p w:rsidR="00581E64" w:rsidP="0A8EE30C" w:rsidRDefault="00077A88" w14:paraId="7A6A39AE" w14:textId="75E293A2">
      <w:pPr>
        <w:numPr>
          <w:ilvl w:val="0"/>
          <w:numId w:val="3"/>
        </w:numPr>
        <w:rPr>
          <w:rFonts w:ascii="Tahoma" w:hAnsi="Tahoma" w:eastAsia="Tahoma" w:cs="Tahoma"/>
          <w:sz w:val="24"/>
          <w:szCs w:val="24"/>
        </w:rPr>
      </w:pPr>
      <w:r w:rsidRPr="143D8EEC" w:rsidR="00077A88">
        <w:rPr>
          <w:rFonts w:ascii="Tahoma" w:hAnsi="Tahoma" w:eastAsia="Tahoma" w:cs="Tahoma"/>
          <w:sz w:val="24"/>
          <w:szCs w:val="24"/>
        </w:rPr>
        <w:t>Purchase</w:t>
      </w:r>
      <w:r w:rsidRPr="143D8EEC" w:rsidR="4182A165">
        <w:rPr>
          <w:rFonts w:ascii="Tahoma" w:hAnsi="Tahoma" w:eastAsia="Tahoma" w:cs="Tahoma"/>
          <w:sz w:val="24"/>
          <w:szCs w:val="24"/>
        </w:rPr>
        <w:t>/b</w:t>
      </w:r>
      <w:r w:rsidRPr="143D8EEC" w:rsidR="4182A165">
        <w:rPr>
          <w:rFonts w:ascii="Tahoma" w:hAnsi="Tahoma" w:eastAsia="Tahoma" w:cs="Tahoma"/>
          <w:sz w:val="24"/>
          <w:szCs w:val="24"/>
        </w:rPr>
        <w:t>orrow</w:t>
      </w:r>
      <w:r w:rsidRPr="143D8EEC" w:rsidR="00077A88">
        <w:rPr>
          <w:rFonts w:ascii="Tahoma" w:hAnsi="Tahoma" w:eastAsia="Tahoma" w:cs="Tahoma"/>
          <w:sz w:val="24"/>
          <w:szCs w:val="24"/>
        </w:rPr>
        <w:t xml:space="preserve"> and then r</w:t>
      </w:r>
      <w:r w:rsidRPr="143D8EEC" w:rsidR="00C44C7B">
        <w:rPr>
          <w:rFonts w:ascii="Tahoma" w:hAnsi="Tahoma" w:eastAsia="Tahoma" w:cs="Tahoma"/>
          <w:sz w:val="24"/>
          <w:szCs w:val="24"/>
        </w:rPr>
        <w:t>ead</w:t>
      </w:r>
      <w:r w:rsidRPr="143D8EEC" w:rsidR="00581E64">
        <w:rPr>
          <w:rFonts w:ascii="Tahoma" w:hAnsi="Tahoma" w:eastAsia="Tahoma" w:cs="Tahoma"/>
          <w:sz w:val="24"/>
          <w:szCs w:val="24"/>
        </w:rPr>
        <w:t xml:space="preserve"> Margaret Atwood’s </w:t>
      </w:r>
      <w:r w:rsidRPr="143D8EEC" w:rsidR="00581E64">
        <w:rPr>
          <w:rFonts w:ascii="Tahoma" w:hAnsi="Tahoma" w:eastAsia="Tahoma" w:cs="Tahoma"/>
          <w:i w:val="1"/>
          <w:iCs w:val="1"/>
          <w:sz w:val="24"/>
          <w:szCs w:val="24"/>
        </w:rPr>
        <w:t>The Handmaid’s Tale</w:t>
      </w:r>
      <w:r w:rsidRPr="143D8EEC" w:rsidR="00581E64">
        <w:rPr>
          <w:rFonts w:ascii="Tahoma" w:hAnsi="Tahoma" w:eastAsia="Tahoma" w:cs="Tahoma"/>
          <w:sz w:val="24"/>
          <w:szCs w:val="24"/>
        </w:rPr>
        <w:t xml:space="preserve"> </w:t>
      </w:r>
      <w:r w:rsidRPr="143D8EEC" w:rsidR="00581E64">
        <w:rPr>
          <w:rFonts w:ascii="Tahoma" w:hAnsi="Tahoma" w:eastAsia="Tahoma" w:cs="Tahoma"/>
          <w:sz w:val="24"/>
          <w:szCs w:val="24"/>
        </w:rPr>
        <w:t>all of</w:t>
      </w:r>
      <w:r w:rsidRPr="143D8EEC" w:rsidR="00581E64">
        <w:rPr>
          <w:rFonts w:ascii="Tahoma" w:hAnsi="Tahoma" w:eastAsia="Tahoma" w:cs="Tahoma"/>
          <w:sz w:val="24"/>
          <w:szCs w:val="24"/>
        </w:rPr>
        <w:t xml:space="preserve"> the way through. </w:t>
      </w:r>
    </w:p>
    <w:p w:rsidR="00C53AB3" w:rsidP="0A8EE30C" w:rsidRDefault="00C53AB3" w14:paraId="68C8468C" w14:textId="66474744">
      <w:pPr>
        <w:rPr>
          <w:rFonts w:ascii="Tahoma" w:hAnsi="Tahoma" w:eastAsia="Tahoma" w:cs="Tahoma"/>
          <w:sz w:val="24"/>
          <w:szCs w:val="24"/>
        </w:rPr>
      </w:pPr>
    </w:p>
    <w:p w:rsidR="00C53AB3" w:rsidP="0A8EE30C" w:rsidRDefault="00C53AB3" w14:paraId="588B1958" w14:textId="1CA6EED6">
      <w:pPr>
        <w:rPr>
          <w:rFonts w:ascii="Tahoma" w:hAnsi="Tahoma" w:eastAsia="Tahoma" w:cs="Tahoma"/>
          <w:sz w:val="24"/>
          <w:szCs w:val="24"/>
        </w:rPr>
      </w:pPr>
      <w:r w:rsidRPr="143D8EEC" w:rsidR="00C53AB3">
        <w:rPr>
          <w:rFonts w:ascii="Tahoma" w:hAnsi="Tahoma" w:eastAsia="Tahoma" w:cs="Tahoma"/>
          <w:sz w:val="24"/>
          <w:szCs w:val="24"/>
        </w:rPr>
        <w:t xml:space="preserve">Please remember that you can </w:t>
      </w:r>
      <w:r w:rsidRPr="143D8EEC" w:rsidR="00C53AB3">
        <w:rPr>
          <w:rFonts w:ascii="Tahoma" w:hAnsi="Tahoma" w:eastAsia="Tahoma" w:cs="Tahoma"/>
          <w:sz w:val="24"/>
          <w:szCs w:val="24"/>
        </w:rPr>
        <w:t>purchase</w:t>
      </w:r>
      <w:r w:rsidRPr="143D8EEC" w:rsidR="00C53AB3">
        <w:rPr>
          <w:rFonts w:ascii="Tahoma" w:hAnsi="Tahoma" w:eastAsia="Tahoma" w:cs="Tahoma"/>
          <w:sz w:val="24"/>
          <w:szCs w:val="24"/>
        </w:rPr>
        <w:t xml:space="preserve"> from school for £</w:t>
      </w:r>
      <w:r w:rsidRPr="143D8EEC" w:rsidR="00C53AB3">
        <w:rPr>
          <w:rFonts w:ascii="Tahoma" w:hAnsi="Tahoma" w:eastAsia="Tahoma" w:cs="Tahoma"/>
          <w:sz w:val="24"/>
          <w:szCs w:val="24"/>
        </w:rPr>
        <w:t>6</w:t>
      </w:r>
      <w:r w:rsidRPr="143D8EEC" w:rsidR="00C53AB3">
        <w:rPr>
          <w:rFonts w:ascii="Tahoma" w:hAnsi="Tahoma" w:eastAsia="Tahoma" w:cs="Tahoma"/>
          <w:sz w:val="24"/>
          <w:szCs w:val="24"/>
        </w:rPr>
        <w:t>.</w:t>
      </w:r>
      <w:r w:rsidRPr="143D8EEC" w:rsidR="00C53AB3">
        <w:rPr>
          <w:rFonts w:ascii="Tahoma" w:hAnsi="Tahoma" w:eastAsia="Tahoma" w:cs="Tahoma"/>
          <w:sz w:val="24"/>
          <w:szCs w:val="24"/>
        </w:rPr>
        <w:t>50</w:t>
      </w:r>
      <w:r w:rsidRPr="143D8EEC" w:rsidR="00C53AB3">
        <w:rPr>
          <w:rFonts w:ascii="Tahoma" w:hAnsi="Tahoma" w:eastAsia="Tahoma" w:cs="Tahoma"/>
          <w:sz w:val="24"/>
          <w:szCs w:val="24"/>
        </w:rPr>
        <w:t xml:space="preserve"> or buy your own copy</w:t>
      </w:r>
      <w:r w:rsidRPr="143D8EEC" w:rsidR="00C53AB3">
        <w:rPr>
          <w:rFonts w:ascii="Tahoma" w:hAnsi="Tahoma" w:eastAsia="Tahoma" w:cs="Tahoma"/>
          <w:sz w:val="24"/>
          <w:szCs w:val="24"/>
        </w:rPr>
        <w:t>.</w:t>
      </w:r>
      <w:r w:rsidRPr="143D8EEC" w:rsidR="00C53AB3">
        <w:rPr>
          <w:rFonts w:ascii="Tahoma" w:hAnsi="Tahoma" w:eastAsia="Tahoma" w:cs="Tahoma"/>
          <w:sz w:val="24"/>
          <w:szCs w:val="24"/>
        </w:rPr>
        <w:t xml:space="preserve"> </w:t>
      </w:r>
      <w:r w:rsidRPr="143D8EEC" w:rsidR="00C53AB3">
        <w:rPr>
          <w:rFonts w:ascii="Tahoma" w:hAnsi="Tahoma" w:eastAsia="Tahoma" w:cs="Tahoma"/>
          <w:sz w:val="24"/>
          <w:szCs w:val="24"/>
        </w:rPr>
        <w:t>You can borrow a copy</w:t>
      </w:r>
      <w:r w:rsidRPr="143D8EEC" w:rsidR="00C53AB3">
        <w:rPr>
          <w:rFonts w:ascii="Tahoma" w:hAnsi="Tahoma" w:eastAsia="Tahoma" w:cs="Tahoma"/>
          <w:sz w:val="24"/>
          <w:szCs w:val="24"/>
        </w:rPr>
        <w:t xml:space="preserve"> from the school</w:t>
      </w:r>
      <w:r w:rsidRPr="143D8EEC" w:rsidR="00C53AB3">
        <w:rPr>
          <w:rFonts w:ascii="Tahoma" w:hAnsi="Tahoma" w:eastAsia="Tahoma" w:cs="Tahoma"/>
          <w:sz w:val="24"/>
          <w:szCs w:val="24"/>
        </w:rPr>
        <w:t xml:space="preserve">, </w:t>
      </w:r>
      <w:r w:rsidRPr="143D8EEC" w:rsidR="00C53AB3">
        <w:rPr>
          <w:rFonts w:ascii="Tahoma" w:hAnsi="Tahoma" w:eastAsia="Tahoma" w:cs="Tahoma"/>
          <w:sz w:val="24"/>
          <w:szCs w:val="24"/>
        </w:rPr>
        <w:t>as l</w:t>
      </w:r>
      <w:r w:rsidRPr="143D8EEC" w:rsidR="00C53AB3">
        <w:rPr>
          <w:rFonts w:ascii="Tahoma" w:hAnsi="Tahoma" w:eastAsia="Tahoma" w:cs="Tahoma"/>
          <w:sz w:val="24"/>
          <w:szCs w:val="24"/>
        </w:rPr>
        <w:t>ong as</w:t>
      </w:r>
      <w:r w:rsidRPr="143D8EEC" w:rsidR="00C53AB3">
        <w:rPr>
          <w:rFonts w:ascii="Tahoma" w:hAnsi="Tahoma" w:eastAsia="Tahoma" w:cs="Tahoma"/>
          <w:sz w:val="24"/>
          <w:szCs w:val="24"/>
        </w:rPr>
        <w:t xml:space="preserve"> it’</w:t>
      </w:r>
      <w:r w:rsidRPr="143D8EEC" w:rsidR="00C53AB3">
        <w:rPr>
          <w:rFonts w:ascii="Tahoma" w:hAnsi="Tahoma" w:eastAsia="Tahoma" w:cs="Tahoma"/>
          <w:sz w:val="24"/>
          <w:szCs w:val="24"/>
        </w:rPr>
        <w:t>s</w:t>
      </w:r>
      <w:r w:rsidRPr="143D8EEC" w:rsidR="00C53AB3">
        <w:rPr>
          <w:rFonts w:ascii="Tahoma" w:hAnsi="Tahoma" w:eastAsia="Tahoma" w:cs="Tahoma"/>
          <w:sz w:val="24"/>
          <w:szCs w:val="24"/>
        </w:rPr>
        <w:t xml:space="preserve"> ret</w:t>
      </w:r>
      <w:r w:rsidRPr="143D8EEC" w:rsidR="00C53AB3">
        <w:rPr>
          <w:rFonts w:ascii="Tahoma" w:hAnsi="Tahoma" w:eastAsia="Tahoma" w:cs="Tahoma"/>
          <w:sz w:val="24"/>
          <w:szCs w:val="24"/>
        </w:rPr>
        <w:t xml:space="preserve">urned at the end of the course and no notes are written in it. You will find it useful to annotate directly onto the text. </w:t>
      </w:r>
    </w:p>
    <w:p w:rsidR="001124FA" w:rsidP="0A8EE30C" w:rsidRDefault="001124FA" w14:paraId="6A05A809" w14:textId="77777777">
      <w:pPr>
        <w:rPr>
          <w:rFonts w:ascii="Tahoma" w:hAnsi="Tahoma" w:eastAsia="Tahoma" w:cs="Tahoma"/>
          <w:sz w:val="24"/>
          <w:szCs w:val="24"/>
        </w:rPr>
      </w:pPr>
    </w:p>
    <w:p w:rsidRPr="00EC5365" w:rsidR="001124FA" w:rsidP="0A8EE30C" w:rsidRDefault="001124FA" w14:paraId="767B93CD" w14:textId="1EE7B49D">
      <w:pPr>
        <w:rPr>
          <w:rFonts w:ascii="Tahoma" w:hAnsi="Tahoma" w:eastAsia="Tahoma" w:cs="Tahoma"/>
          <w:sz w:val="24"/>
          <w:szCs w:val="24"/>
        </w:rPr>
      </w:pPr>
      <w:r w:rsidRPr="0A8EE30C" w:rsidR="001124FA">
        <w:rPr>
          <w:rFonts w:ascii="Tahoma" w:hAnsi="Tahoma" w:eastAsia="Tahoma" w:cs="Tahoma"/>
          <w:sz w:val="24"/>
          <w:szCs w:val="24"/>
        </w:rPr>
        <w:t>Whist reading the text</w:t>
      </w:r>
      <w:r w:rsidRPr="0A8EE30C" w:rsidR="0E8A8A4E">
        <w:rPr>
          <w:rFonts w:ascii="Tahoma" w:hAnsi="Tahoma" w:eastAsia="Tahoma" w:cs="Tahoma"/>
          <w:sz w:val="24"/>
          <w:szCs w:val="24"/>
        </w:rPr>
        <w:t>,</w:t>
      </w:r>
      <w:r w:rsidRPr="0A8EE30C" w:rsidR="001124FA">
        <w:rPr>
          <w:rFonts w:ascii="Tahoma" w:hAnsi="Tahoma" w:eastAsia="Tahoma" w:cs="Tahoma"/>
          <w:sz w:val="24"/>
          <w:szCs w:val="24"/>
        </w:rPr>
        <w:t xml:space="preserve"> make notes and annotations where you </w:t>
      </w:r>
      <w:proofErr w:type="gramStart"/>
      <w:r w:rsidRPr="0A8EE30C" w:rsidR="001124FA">
        <w:rPr>
          <w:rFonts w:ascii="Tahoma" w:hAnsi="Tahoma" w:eastAsia="Tahoma" w:cs="Tahoma"/>
          <w:sz w:val="24"/>
          <w:szCs w:val="24"/>
        </w:rPr>
        <w:t>are able to</w:t>
      </w:r>
      <w:proofErr w:type="gramEnd"/>
      <w:r w:rsidRPr="0A8EE30C" w:rsidR="001124FA">
        <w:rPr>
          <w:rFonts w:ascii="Tahoma" w:hAnsi="Tahoma" w:eastAsia="Tahoma" w:cs="Tahoma"/>
          <w:sz w:val="24"/>
          <w:szCs w:val="24"/>
        </w:rPr>
        <w:t xml:space="preserve"> identify Atwood’s view of speculative fiction and her voice clearly referencing the functions of the characters, themes, symbols and motifs during the novel.</w:t>
      </w:r>
    </w:p>
    <w:p w:rsidRPr="00FB2F74" w:rsidR="00A43D8C" w:rsidP="0A8EE30C" w:rsidRDefault="00A43D8C" w14:paraId="0E27B00A" w14:textId="0A81EA4E">
      <w:pPr>
        <w:rPr>
          <w:rFonts w:ascii="Tahoma" w:hAnsi="Tahoma" w:eastAsia="Tahoma" w:cs="Tahoma"/>
          <w:sz w:val="24"/>
          <w:szCs w:val="24"/>
        </w:rPr>
      </w:pPr>
    </w:p>
    <w:p w:rsidR="00D86412" w:rsidP="0A8EE30C" w:rsidRDefault="00D86412" w14:paraId="6877E275" w14:textId="77777777">
      <w:pPr>
        <w:rPr>
          <w:rFonts w:ascii="Tahoma" w:hAnsi="Tahoma" w:eastAsia="Tahoma" w:cs="Tahoma"/>
          <w:sz w:val="24"/>
          <w:szCs w:val="24"/>
        </w:rPr>
      </w:pPr>
      <w:r w:rsidRPr="0A8EE30C" w:rsidR="00D86412">
        <w:rPr>
          <w:rFonts w:ascii="Tahoma" w:hAnsi="Tahoma" w:eastAsia="Tahoma" w:cs="Tahoma"/>
          <w:sz w:val="24"/>
          <w:szCs w:val="24"/>
        </w:rPr>
        <w:t xml:space="preserve">As this is a course for those who enjoy reading, you will also be asked about other </w:t>
      </w:r>
      <w:r w:rsidRPr="0A8EE30C" w:rsidR="00EE44BA">
        <w:rPr>
          <w:rFonts w:ascii="Tahoma" w:hAnsi="Tahoma" w:eastAsia="Tahoma" w:cs="Tahoma"/>
          <w:sz w:val="24"/>
          <w:szCs w:val="24"/>
        </w:rPr>
        <w:t>books you have read and enjoyed.</w:t>
      </w:r>
    </w:p>
    <w:p w:rsidR="00D86412" w:rsidP="0A8EE30C" w:rsidRDefault="00D86412" w14:paraId="60061E4C" w14:textId="77777777">
      <w:pPr>
        <w:rPr>
          <w:rFonts w:ascii="Tahoma" w:hAnsi="Tahoma" w:eastAsia="Tahoma" w:cs="Tahoma"/>
          <w:sz w:val="24"/>
          <w:szCs w:val="24"/>
        </w:rPr>
      </w:pPr>
    </w:p>
    <w:p w:rsidR="00D86412" w:rsidP="0A8EE30C" w:rsidRDefault="00D86412" w14:paraId="24122EA9" w14:textId="77777777">
      <w:pPr>
        <w:rPr>
          <w:rFonts w:ascii="Tahoma" w:hAnsi="Tahoma" w:eastAsia="Tahoma" w:cs="Tahoma"/>
          <w:sz w:val="24"/>
          <w:szCs w:val="24"/>
        </w:rPr>
      </w:pPr>
      <w:r w:rsidRPr="0A8EE30C" w:rsidR="00D86412">
        <w:rPr>
          <w:rFonts w:ascii="Tahoma" w:hAnsi="Tahoma" w:eastAsia="Tahoma" w:cs="Tahoma"/>
          <w:sz w:val="24"/>
          <w:szCs w:val="24"/>
        </w:rPr>
        <w:t>Have a good summer</w:t>
      </w:r>
      <w:r w:rsidRPr="0A8EE30C" w:rsidR="008A771D">
        <w:rPr>
          <w:rFonts w:ascii="Tahoma" w:hAnsi="Tahoma" w:eastAsia="Tahoma" w:cs="Tahoma"/>
          <w:sz w:val="24"/>
          <w:szCs w:val="24"/>
        </w:rPr>
        <w:t>!</w:t>
      </w:r>
    </w:p>
    <w:p w:rsidR="00EE44BA" w:rsidP="0A8EE30C" w:rsidRDefault="00EE44BA" w14:paraId="44EAFD9C" w14:textId="77777777">
      <w:pPr>
        <w:rPr>
          <w:rFonts w:ascii="Tahoma" w:hAnsi="Tahoma" w:eastAsia="Tahoma" w:cs="Tahoma"/>
          <w:sz w:val="24"/>
          <w:szCs w:val="24"/>
        </w:rPr>
      </w:pPr>
    </w:p>
    <w:p w:rsidR="00EE44BA" w:rsidP="0A8EE30C" w:rsidRDefault="00EE44BA" w14:paraId="6A435410" w14:textId="3B59BEDC">
      <w:pPr>
        <w:rPr>
          <w:rFonts w:ascii="Tahoma" w:hAnsi="Tahoma" w:eastAsia="Tahoma" w:cs="Tahoma"/>
          <w:sz w:val="24"/>
          <w:szCs w:val="24"/>
        </w:rPr>
      </w:pPr>
      <w:r w:rsidRPr="0A8EE30C" w:rsidR="00EE44BA">
        <w:rPr>
          <w:rFonts w:ascii="Tahoma" w:hAnsi="Tahoma" w:eastAsia="Tahoma" w:cs="Tahoma"/>
          <w:sz w:val="24"/>
          <w:szCs w:val="24"/>
        </w:rPr>
        <w:t>The English Department.</w:t>
      </w:r>
    </w:p>
    <w:p w:rsidRPr="00581E64" w:rsidR="00581E64" w:rsidP="0A8EE30C" w:rsidRDefault="00581E64" w14:paraId="3DEEC669" w14:textId="33A5CE2E">
      <w:pPr>
        <w:pStyle w:val="Normal"/>
        <w:autoSpaceDE w:val="0"/>
        <w:autoSpaceDN w:val="0"/>
        <w:adjustRightInd w:val="0"/>
        <w:ind/>
        <w:rPr>
          <w:rFonts w:ascii="Tahoma" w:hAnsi="Tahoma" w:eastAsia="Tahoma" w:cs="Tahoma"/>
          <w:sz w:val="24"/>
          <w:szCs w:val="24"/>
        </w:rPr>
      </w:pPr>
    </w:p>
    <w:sectPr w:rsidRPr="00581E64" w:rsidR="00581E64" w:rsidSect="00AC1E01">
      <w:headerReference w:type="default" r:id="rId11"/>
      <w:pgSz w:w="11906" w:h="16838" w:orient="portrait"/>
      <w:pgMar w:top="907" w:right="1134" w:bottom="907" w:left="1134" w:header="709" w:footer="709" w:gutter="0"/>
      <w:pgBorders w:offsetFrom="page">
        <w:top w:val="threeDEmboss" w:color="auto" w:sz="24" w:space="24"/>
        <w:left w:val="threeDEmboss" w:color="auto" w:sz="24" w:space="24"/>
        <w:bottom w:val="threeDEngrave" w:color="auto" w:sz="24" w:space="24"/>
        <w:right w:val="threeDEngrave" w:color="auto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004" w:rsidRDefault="00420004" w14:paraId="0E16A893" w14:textId="77777777">
      <w:r>
        <w:separator/>
      </w:r>
    </w:p>
  </w:endnote>
  <w:endnote w:type="continuationSeparator" w:id="0">
    <w:p w:rsidR="00420004" w:rsidRDefault="00420004" w14:paraId="403FC3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004" w:rsidRDefault="00420004" w14:paraId="594EDA7A" w14:textId="77777777">
      <w:r>
        <w:separator/>
      </w:r>
    </w:p>
  </w:footnote>
  <w:footnote w:type="continuationSeparator" w:id="0">
    <w:p w:rsidR="00420004" w:rsidRDefault="00420004" w14:paraId="138563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37A" w:rsidRDefault="001D737A" w14:paraId="64DF0D8F" w14:textId="77777777">
    <w:pPr>
      <w:pStyle w:val="Header"/>
    </w:pPr>
    <w:smartTag w:uri="urn:schemas-microsoft-com:office:smarttags" w:element="place">
      <w:smartTag w:uri="urn:schemas-microsoft-com:office:smarttags" w:element="PlaceName">
        <w:r>
          <w:t>Hautlieu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</w:smartTag>
    <w:r>
      <w:tab/>
    </w:r>
    <w:r>
      <w:tab/>
    </w:r>
    <w:r>
      <w:t>English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624F"/>
    <w:multiLevelType w:val="hybridMultilevel"/>
    <w:tmpl w:val="D868AC6A"/>
    <w:lvl w:ilvl="0" w:tplc="23D02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BB34FE"/>
    <w:multiLevelType w:val="hybridMultilevel"/>
    <w:tmpl w:val="4B402BFE"/>
    <w:lvl w:ilvl="0" w:tplc="23D0289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8FF141A"/>
    <w:multiLevelType w:val="hybridMultilevel"/>
    <w:tmpl w:val="8FFEA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E784E17"/>
    <w:multiLevelType w:val="hybridMultilevel"/>
    <w:tmpl w:val="9E4AF6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EB"/>
    <w:rsid w:val="00014F25"/>
    <w:rsid w:val="00025D18"/>
    <w:rsid w:val="00077A88"/>
    <w:rsid w:val="001124FA"/>
    <w:rsid w:val="00132545"/>
    <w:rsid w:val="001452E9"/>
    <w:rsid w:val="00155BA1"/>
    <w:rsid w:val="00193D87"/>
    <w:rsid w:val="001A117F"/>
    <w:rsid w:val="001D737A"/>
    <w:rsid w:val="00244327"/>
    <w:rsid w:val="00285C62"/>
    <w:rsid w:val="00287E6A"/>
    <w:rsid w:val="00312EE3"/>
    <w:rsid w:val="00323F3A"/>
    <w:rsid w:val="003943D1"/>
    <w:rsid w:val="003B632D"/>
    <w:rsid w:val="003D2A71"/>
    <w:rsid w:val="003D5380"/>
    <w:rsid w:val="004164DE"/>
    <w:rsid w:val="00416E94"/>
    <w:rsid w:val="00420004"/>
    <w:rsid w:val="00435CCF"/>
    <w:rsid w:val="00447672"/>
    <w:rsid w:val="00462CC3"/>
    <w:rsid w:val="00483782"/>
    <w:rsid w:val="00496823"/>
    <w:rsid w:val="004B4324"/>
    <w:rsid w:val="004B7DB8"/>
    <w:rsid w:val="00581E64"/>
    <w:rsid w:val="005B1E7D"/>
    <w:rsid w:val="00671C9E"/>
    <w:rsid w:val="006A135C"/>
    <w:rsid w:val="00770934"/>
    <w:rsid w:val="007C02E7"/>
    <w:rsid w:val="008032EB"/>
    <w:rsid w:val="00827930"/>
    <w:rsid w:val="00872908"/>
    <w:rsid w:val="008A771D"/>
    <w:rsid w:val="008D2AC8"/>
    <w:rsid w:val="008E0077"/>
    <w:rsid w:val="009F59AA"/>
    <w:rsid w:val="00A43D8C"/>
    <w:rsid w:val="00AA478C"/>
    <w:rsid w:val="00AC1E01"/>
    <w:rsid w:val="00BB1CE9"/>
    <w:rsid w:val="00C4085F"/>
    <w:rsid w:val="00C4175E"/>
    <w:rsid w:val="00C44C7B"/>
    <w:rsid w:val="00C53AB3"/>
    <w:rsid w:val="00C60A86"/>
    <w:rsid w:val="00CB0361"/>
    <w:rsid w:val="00CC15EF"/>
    <w:rsid w:val="00D1172E"/>
    <w:rsid w:val="00D83756"/>
    <w:rsid w:val="00D86412"/>
    <w:rsid w:val="00DC6F94"/>
    <w:rsid w:val="00E11C07"/>
    <w:rsid w:val="00E346DE"/>
    <w:rsid w:val="00EC5365"/>
    <w:rsid w:val="00EE44BA"/>
    <w:rsid w:val="00F439E4"/>
    <w:rsid w:val="00F66D9D"/>
    <w:rsid w:val="00F72A38"/>
    <w:rsid w:val="00FB2F74"/>
    <w:rsid w:val="00FF2683"/>
    <w:rsid w:val="026F144A"/>
    <w:rsid w:val="078B63BC"/>
    <w:rsid w:val="09990150"/>
    <w:rsid w:val="0A8EE30C"/>
    <w:rsid w:val="0DF9272E"/>
    <w:rsid w:val="0E8A8A4E"/>
    <w:rsid w:val="1175AB05"/>
    <w:rsid w:val="12CAE444"/>
    <w:rsid w:val="143D8EEC"/>
    <w:rsid w:val="16422AB5"/>
    <w:rsid w:val="179E467F"/>
    <w:rsid w:val="18A61017"/>
    <w:rsid w:val="18FC4699"/>
    <w:rsid w:val="1B928CE7"/>
    <w:rsid w:val="21FEFE04"/>
    <w:rsid w:val="2260A88B"/>
    <w:rsid w:val="239ACE65"/>
    <w:rsid w:val="243FFABA"/>
    <w:rsid w:val="2468BEEE"/>
    <w:rsid w:val="24BA8AD5"/>
    <w:rsid w:val="24CED49E"/>
    <w:rsid w:val="2A3E022D"/>
    <w:rsid w:val="2AFC9C58"/>
    <w:rsid w:val="2B4DB9DA"/>
    <w:rsid w:val="2EE0CCAA"/>
    <w:rsid w:val="2F33B6E6"/>
    <w:rsid w:val="2F3E2BC2"/>
    <w:rsid w:val="325A7C04"/>
    <w:rsid w:val="335C6A70"/>
    <w:rsid w:val="35B8EBF1"/>
    <w:rsid w:val="35D8B05D"/>
    <w:rsid w:val="36BF47F9"/>
    <w:rsid w:val="370D9B3C"/>
    <w:rsid w:val="38F1F5E8"/>
    <w:rsid w:val="3DE52403"/>
    <w:rsid w:val="3F1EEDBB"/>
    <w:rsid w:val="4055F62F"/>
    <w:rsid w:val="4182A165"/>
    <w:rsid w:val="446AC362"/>
    <w:rsid w:val="449FEB76"/>
    <w:rsid w:val="45546A03"/>
    <w:rsid w:val="458C867D"/>
    <w:rsid w:val="47BCE956"/>
    <w:rsid w:val="49219C5E"/>
    <w:rsid w:val="495F5E5E"/>
    <w:rsid w:val="4A19580A"/>
    <w:rsid w:val="4AC837C4"/>
    <w:rsid w:val="4E7DE106"/>
    <w:rsid w:val="4EAC8D03"/>
    <w:rsid w:val="4FAAD7CA"/>
    <w:rsid w:val="51C46F52"/>
    <w:rsid w:val="53066A40"/>
    <w:rsid w:val="5409F7D7"/>
    <w:rsid w:val="55471F0C"/>
    <w:rsid w:val="56062400"/>
    <w:rsid w:val="57A1F461"/>
    <w:rsid w:val="593DC4C2"/>
    <w:rsid w:val="5A9F0BDB"/>
    <w:rsid w:val="5B899017"/>
    <w:rsid w:val="6083CD70"/>
    <w:rsid w:val="6A1D7B95"/>
    <w:rsid w:val="6A427870"/>
    <w:rsid w:val="710CAAF5"/>
    <w:rsid w:val="71A479AB"/>
    <w:rsid w:val="74B7853E"/>
    <w:rsid w:val="75161250"/>
    <w:rsid w:val="75A0024E"/>
    <w:rsid w:val="77494C0D"/>
    <w:rsid w:val="77734AEE"/>
    <w:rsid w:val="77E1474E"/>
    <w:rsid w:val="77EBA6E3"/>
    <w:rsid w:val="78503453"/>
    <w:rsid w:val="7A57ACCE"/>
    <w:rsid w:val="7B2DA825"/>
    <w:rsid w:val="7CA3C364"/>
    <w:rsid w:val="7EF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618539"/>
  <w15:chartTrackingRefBased/>
  <w15:docId w15:val="{0FA8C45F-8E52-461D-8267-3DB449B222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Tahoma" w:hAnsi="Tahoma"/>
      <w:sz w:val="22"/>
      <w:szCs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8032EB"/>
    <w:rPr>
      <w:color w:val="0000FF"/>
      <w:u w:val="single"/>
    </w:rPr>
  </w:style>
  <w:style w:type="paragraph" w:styleId="BalloonText">
    <w:name w:val="Balloon Text"/>
    <w:basedOn w:val="Normal"/>
    <w:semiHidden/>
    <w:rsid w:val="00193D87"/>
    <w:rPr>
      <w:rFonts w:cs="Tahoma"/>
      <w:sz w:val="16"/>
      <w:szCs w:val="16"/>
    </w:rPr>
  </w:style>
  <w:style w:type="paragraph" w:styleId="Header">
    <w:name w:val="header"/>
    <w:basedOn w:val="Normal"/>
    <w:rsid w:val="004164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64D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81E6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53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s.sones@hautlieu.sch.je" TargetMode="External" Id="R7f4e7d2c67144a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3c2b0a-439a-4c13-8661-7726fd6caa52" xsi:nil="true"/>
    <lcf76f155ced4ddcb4097134ff3c332f xmlns="088707e8-fca3-4b50-8023-506d0169dc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4AC92FCAD049B442E7F377828B2F" ma:contentTypeVersion="" ma:contentTypeDescription="Create a new document." ma:contentTypeScope="" ma:versionID="aa2ab0815c4199f5227fde4cefb7c456">
  <xsd:schema xmlns:xsd="http://www.w3.org/2001/XMLSchema" xmlns:xs="http://www.w3.org/2001/XMLSchema" xmlns:p="http://schemas.microsoft.com/office/2006/metadata/properties" xmlns:ns2="088707e8-fca3-4b50-8023-506d0169dc9e" xmlns:ns3="c93c2b0a-439a-4c13-8661-7726fd6caa52" targetNamespace="http://schemas.microsoft.com/office/2006/metadata/properties" ma:root="true" ma:fieldsID="c51cb4d4dda86b9a8e58169aacd5e648" ns2:_="" ns3:_="">
    <xsd:import namespace="088707e8-fca3-4b50-8023-506d0169dc9e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7e8-fca3-4b50-8023-506d0169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04fc1b-baae-4d09-9665-978b48acc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229ca3-656d-46dd-b9f6-7f231e5742b4}" ma:internalName="TaxCatchAll" ma:showField="CatchAllData" ma:web="c93c2b0a-439a-4c13-8661-7726fd6ca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68816-30AB-4FFB-B45D-840FB62D9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86271-6892-499B-BD0A-1FE0ED872259}"/>
</file>

<file path=customXml/itemProps3.xml><?xml version="1.0" encoding="utf-8"?>
<ds:datastoreItem xmlns:ds="http://schemas.openxmlformats.org/officeDocument/2006/customXml" ds:itemID="{46B64EB3-E7F0-489C-BBC7-F2E50454D7F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Education, Sport &amp; Culture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ENGLISH LITERATURE</dc:title>
  <dc:subject/>
  <dc:creator>a.southern</dc:creator>
  <keywords/>
  <lastModifiedBy>Mary Smith</lastModifiedBy>
  <revision>18</revision>
  <lastPrinted>2009-06-12T19:39:00.0000000Z</lastPrinted>
  <dcterms:created xsi:type="dcterms:W3CDTF">2019-06-26T10:05:00.0000000Z</dcterms:created>
  <dcterms:modified xsi:type="dcterms:W3CDTF">2023-06-05T14:13:57.7284644Z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0x01010052504AC92FCAD049B442E7F377828B2F</vt:lpwstr>
  </property>
  <property fmtid="{D5CDD505-2E9C-101B-9397-08002B2CF9AE}" pid="3" name="MediaServiceImageTags">
    <vt:lpwstr/>
  </property>
</Properties>
</file>