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135A" w:rsidP="72558D4B" w:rsidRDefault="00B6135A" w14:paraId="672A6659" w14:textId="77777777" w14:noSpellErr="1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5F4F4E" w:rsidR="005A26ED" w:rsidP="3BE02622" w:rsidRDefault="005A26ED" w14:paraId="110FFD37" w14:textId="546FE2A3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BE02622" w:rsidR="008B788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Internat</w:t>
      </w:r>
      <w:r w:rsidRPr="3BE02622" w:rsidR="00B613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ional Baccalaureate – </w:t>
      </w:r>
      <w:r w:rsidRPr="3BE02622" w:rsidR="002B3A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Language A:  English Literature</w:t>
      </w:r>
    </w:p>
    <w:p w:rsidRPr="00C635B2" w:rsidR="00AD66BF" w:rsidP="72558D4B" w:rsidRDefault="00AD66BF" w14:paraId="4D31EA90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</w:pPr>
      <w:r w:rsidRPr="72558D4B" w:rsidR="00AD66B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Y</w:t>
      </w:r>
      <w:r w:rsidRPr="72558D4B" w:rsidR="001376A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 xml:space="preserve">ear </w:t>
      </w:r>
      <w:r w:rsidRPr="72558D4B" w:rsidR="00AD66B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12 Holiday Task</w:t>
      </w:r>
    </w:p>
    <w:p w:rsidRPr="00C635B2" w:rsidR="00AD66BF" w:rsidP="72558D4B" w:rsidRDefault="00AD66BF" w14:paraId="6B699379" w14:textId="77777777" w14:noSpellErr="1">
      <w:pPr>
        <w:jc w:val="center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</w:pPr>
    </w:p>
    <w:p w:rsidRPr="007D119C" w:rsidR="00502874" w:rsidP="72558D4B" w:rsidRDefault="00502874" w14:paraId="4AAE248B" w14:textId="2CCF5FD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en-GB"/>
        </w:rPr>
      </w:pPr>
      <w:r w:rsidRPr="72558D4B" w:rsidR="0050287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This holiday task is designed as an important int</w:t>
      </w:r>
      <w:r w:rsidRPr="72558D4B" w:rsidR="005F4F4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roduction to your IB Language A:  Literature</w:t>
      </w:r>
      <w:r w:rsidRPr="72558D4B" w:rsidR="0050287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course. If for any reason you can’t attend the induction session, </w:t>
      </w:r>
      <w:r w:rsidRPr="72558D4B" w:rsidR="3BE3EC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email the English Department</w:t>
      </w:r>
      <w:r w:rsidRPr="72558D4B" w:rsidR="0050287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about it.</w:t>
      </w:r>
      <w:r w:rsidRPr="72558D4B" w:rsidR="72558D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Help with the summer task will be given in your induction lesson, so if for any reason you can’t attend you should contact Miss Sones. Any issues, please contact: </w:t>
      </w:r>
      <w:hyperlink r:id="R81abda20c9514b8d">
        <w:r w:rsidRPr="72558D4B" w:rsidR="72558D4B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s.sones@hautlieu.sch.je</w:t>
        </w:r>
      </w:hyperlink>
    </w:p>
    <w:p w:rsidRPr="007D119C" w:rsidR="00502874" w:rsidP="72558D4B" w:rsidRDefault="00502874" w14:paraId="2E61D08C" w14:textId="077B8642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Pr="007D119C" w:rsidR="00502874" w:rsidP="72558D4B" w:rsidRDefault="00502874" w14:paraId="3FE9F23F" w14:textId="541DA6B1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2558D4B" w:rsidR="72558D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Please remember that this is a summer holiday, and that staff may not be fast to respond if they are away. It is best not to leave this until the night before you begin in September.</w:t>
      </w:r>
    </w:p>
    <w:p w:rsidR="00AD66BF" w:rsidP="72558D4B" w:rsidRDefault="00AD66BF" w14:paraId="6BB9E253" w14:textId="579979D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7D119C" w:rsidR="008158AB" w:rsidP="72558D4B" w:rsidRDefault="008158AB" w14:paraId="0340E2F2" w14:textId="3AAB99A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2558D4B" w:rsidR="008158A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Task 1</w:t>
      </w:r>
      <w:r w:rsidRPr="72558D4B" w:rsidR="008158A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</w:p>
    <w:p w:rsidR="72558D4B" w:rsidP="3BE02622" w:rsidRDefault="72558D4B" w14:paraId="24F67BCD" w14:textId="7C3452E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3BE02622" w:rsidR="72558D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Purchase a leaver arch folder and file dividers.</w:t>
      </w:r>
    </w:p>
    <w:p w:rsidR="3BE02622" w:rsidP="3BE02622" w:rsidRDefault="3BE02622" w14:paraId="4FAD7878" w14:textId="416203F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72558D4B" w:rsidP="3BE02622" w:rsidRDefault="72558D4B" w14:paraId="536A41B3" w14:textId="7DD2B9E2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02A2DE21" w:rsidR="72558D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Please purchase, from school, </w:t>
      </w:r>
      <w:r w:rsidRPr="02A2DE21" w:rsidR="72558D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>Death of a Naturalist</w:t>
      </w:r>
      <w:r w:rsidRPr="02A2DE21" w:rsidR="72558D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by Seamus Heaney for £8.00 or buy your own copy </w:t>
      </w:r>
      <w:r w:rsidRPr="02A2DE21" w:rsidR="72558D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(ISBN: 978-0-23083-9)</w:t>
      </w:r>
      <w:r w:rsidRPr="02A2DE21" w:rsidR="72558D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You can borrow a copy from the school, </w:t>
      </w:r>
      <w:proofErr w:type="gramStart"/>
      <w:r w:rsidRPr="02A2DE21" w:rsidR="72558D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as long as</w:t>
      </w:r>
      <w:proofErr w:type="gramEnd"/>
      <w:r w:rsidRPr="02A2DE21" w:rsidR="72558D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it’s returned at the end of the course and no notes are written in it. You will find it useful to annotate directly onto the text.</w:t>
      </w:r>
    </w:p>
    <w:p w:rsidR="72558D4B" w:rsidP="72558D4B" w:rsidRDefault="72558D4B" w14:paraId="673CCD9F" w14:textId="47DDD3A8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</w:p>
    <w:p w:rsidR="72558D4B" w:rsidP="3BE02622" w:rsidRDefault="72558D4B" w14:paraId="16A69D9D" w14:textId="63321E78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3BE02622" w:rsidR="72558D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>Read the following texts.</w:t>
      </w:r>
    </w:p>
    <w:p w:rsidR="0067760C" w:rsidP="5B51695E" w:rsidRDefault="0067760C" w14:paraId="712C54AD" w14:textId="3B0EB27F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</w:p>
    <w:p w:rsidR="0067760C" w:rsidP="72558D4B" w:rsidRDefault="0067760C" w14:paraId="26552006" w14:textId="77777777" w14:noSpellErr="1">
      <w:pPr>
        <w:ind w:left="216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2558D4B" w:rsidR="0067760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‘Docker’</w:t>
      </w:r>
    </w:p>
    <w:p w:rsidR="0067760C" w:rsidP="72558D4B" w:rsidRDefault="0067760C" w14:paraId="60257426" w14:textId="77777777" w14:noSpellErr="1">
      <w:pPr>
        <w:ind w:left="216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2558D4B" w:rsidR="0067760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‘Poor Women in a City Church’</w:t>
      </w:r>
    </w:p>
    <w:p w:rsidR="0067760C" w:rsidP="72558D4B" w:rsidRDefault="0067760C" w14:paraId="2903ED30" w14:textId="77777777" w14:noSpellErr="1">
      <w:pPr>
        <w:ind w:left="216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2558D4B" w:rsidR="0067760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‘Ancestral Photograph’</w:t>
      </w:r>
    </w:p>
    <w:p w:rsidRPr="007D119C" w:rsidR="0067760C" w:rsidP="72558D4B" w:rsidRDefault="0067760C" w14:paraId="058DE8AE" w14:textId="77777777" w14:noSpellErr="1">
      <w:pPr>
        <w:ind w:left="2160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</w:pPr>
      <w:r w:rsidRPr="3BE02622" w:rsidR="0067760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‘Digging’</w:t>
      </w:r>
    </w:p>
    <w:p w:rsidR="3BE02622" w:rsidP="3BE02622" w:rsidRDefault="3BE02622" w14:paraId="1663C8D5" w14:textId="1A895265">
      <w:pPr>
        <w:pStyle w:val="Normal"/>
        <w:ind w:left="216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8158AB" w:rsidP="3BE02622" w:rsidRDefault="008158AB" w14:paraId="46F013BC" w14:textId="43AF4F56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BE02622" w:rsidR="008158A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Write down your personal response to the text.  Make sure you consider the following aspects of </w:t>
      </w:r>
      <w:r w:rsidRPr="3BE02622" w:rsidR="0039003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each</w:t>
      </w:r>
      <w:r w:rsidRPr="3BE02622" w:rsidR="008158A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3BE02622" w:rsidR="0039003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poem</w:t>
      </w:r>
      <w:r w:rsidRPr="3BE02622" w:rsidR="00901B3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</w:t>
      </w:r>
    </w:p>
    <w:p w:rsidR="00901B3D" w:rsidP="72558D4B" w:rsidRDefault="00901B3D" w14:paraId="5043CB0F" w14:textId="77777777" w14:noSpellErr="1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901B3D" w:rsidP="72558D4B" w:rsidRDefault="0089073A" w14:paraId="0EC27AAB" w14:textId="32FF8CAF">
      <w:pPr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BE02622" w:rsidR="008907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Global Issues explored in the poems.</w:t>
      </w:r>
    </w:p>
    <w:p w:rsidR="00901B3D" w:rsidP="72558D4B" w:rsidRDefault="0089073A" w14:paraId="64B7F947" w14:textId="7A45B95C">
      <w:pPr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2558D4B" w:rsidR="008907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How does Heaney </w:t>
      </w:r>
      <w:r w:rsidRPr="72558D4B" w:rsidR="008907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present</w:t>
      </w:r>
      <w:r w:rsidRPr="72558D4B" w:rsidR="008907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the concept of family?</w:t>
      </w:r>
    </w:p>
    <w:p w:rsidR="00901B3D" w:rsidP="72558D4B" w:rsidRDefault="00901B3D" w14:paraId="4E75A974" w14:textId="77777777" w14:noSpellErr="1">
      <w:pPr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2558D4B" w:rsidR="00901B3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What view of Ireland does Heaney present?</w:t>
      </w:r>
    </w:p>
    <w:p w:rsidR="0089073A" w:rsidP="72558D4B" w:rsidRDefault="0089073A" w14:paraId="49135B60" w14:textId="77777777" w14:noSpellErr="1">
      <w:pPr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2558D4B" w:rsidR="008907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What is Heaney’s view of the class system?  How can you tell?</w:t>
      </w:r>
    </w:p>
    <w:p w:rsidR="0067760C" w:rsidP="72558D4B" w:rsidRDefault="0089073A" w14:paraId="361AB173" w14:textId="77777777" w14:noSpellErr="1">
      <w:pPr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2558D4B" w:rsidR="008907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How </w:t>
      </w:r>
      <w:r w:rsidRPr="72558D4B" w:rsidR="0067760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does Heaney present his views about the past</w:t>
      </w:r>
      <w:r w:rsidRPr="72558D4B" w:rsidR="0067760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?</w:t>
      </w:r>
    </w:p>
    <w:p w:rsidRPr="0067760C" w:rsidR="0089073A" w:rsidP="72558D4B" w:rsidRDefault="0089073A" w14:paraId="0DEA1FF8" w14:textId="77777777" w14:noSpellErr="1">
      <w:pPr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BE02622" w:rsidR="008907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Did you enjoy it and why?</w:t>
      </w:r>
    </w:p>
    <w:p w:rsidR="72558D4B" w:rsidP="3BE02622" w:rsidRDefault="72558D4B" w14:paraId="7C07971F" w14:textId="14876CB9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2A2DE21" w:rsidR="72558D4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When answering the questions consider how Heaney is using poetic methods to convey his ideas. Use the supportive document: ‘Poetry Analysis Grid’ to help structure your analysis. Please show your annotations clearly on the text.</w:t>
      </w:r>
    </w:p>
    <w:p w:rsidR="72558D4B" w:rsidP="3BE02622" w:rsidRDefault="72558D4B" w14:paraId="66F0F941" w14:textId="2BBC2AF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72558D4B" w:rsidP="3BE02622" w:rsidRDefault="72558D4B" w14:paraId="6DFFA8A7" w14:textId="6BC4C62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</w:pPr>
      <w:r w:rsidRPr="3BE02622" w:rsidR="3BE0262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Task 2</w:t>
      </w:r>
    </w:p>
    <w:p w:rsidR="72558D4B" w:rsidP="3BE02622" w:rsidRDefault="72558D4B" w14:paraId="08274DCE" w14:textId="69A395C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2EFEA5B9" w:rsidR="3BE026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Read and</w:t>
      </w:r>
      <w:r w:rsidRPr="2EFEA5B9" w:rsidR="72558D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purchase</w:t>
      </w:r>
      <w:r w:rsidRPr="2EFEA5B9" w:rsidR="3C9AA4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/borrow</w:t>
      </w:r>
      <w:r w:rsidRPr="2EFEA5B9" w:rsidR="72558D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from school </w:t>
      </w:r>
      <w:r w:rsidRPr="2EFEA5B9" w:rsidR="72558D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The Kite Runner</w:t>
      </w:r>
      <w:r w:rsidRPr="2EFEA5B9" w:rsidR="72558D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by Khaled Hosseini for £12.00 or buy your own copy </w:t>
      </w:r>
      <w:r w:rsidRPr="2EFEA5B9" w:rsidR="72558D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(ISBN: 978-0-23083-9)</w:t>
      </w:r>
      <w:r w:rsidRPr="2EFEA5B9" w:rsidR="72558D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You can borrow a copy from the school, </w:t>
      </w:r>
      <w:r w:rsidRPr="2EFEA5B9" w:rsidR="72558D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as long as</w:t>
      </w:r>
      <w:r w:rsidRPr="2EFEA5B9" w:rsidR="72558D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2EFEA5B9" w:rsidR="72558D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it’s</w:t>
      </w:r>
      <w:r w:rsidRPr="2EFEA5B9" w:rsidR="72558D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returned at the end of the course and no notes are written in it. You will find it useful to annotate directly onto the text.</w:t>
      </w:r>
    </w:p>
    <w:p w:rsidR="72558D4B" w:rsidP="72558D4B" w:rsidRDefault="72558D4B" w14:paraId="0BA2A7A9" w14:textId="42798E6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C635B2" w:rsidR="00AD66BF" w:rsidP="72558D4B" w:rsidRDefault="00AD66BF" w14:paraId="24122EA9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2558D4B" w:rsidR="00AD66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Have a good summer!</w:t>
      </w:r>
    </w:p>
    <w:p w:rsidRPr="00C635B2" w:rsidR="00AD66BF" w:rsidP="3BE02622" w:rsidRDefault="00AD66BF" w14:paraId="6A435410" w14:textId="39040EF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BE02622" w:rsidR="00AD66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 English Department</w:t>
      </w:r>
    </w:p>
    <w:p w:rsidRPr="00C635B2" w:rsidR="008B7882" w:rsidRDefault="008B7882" w14:paraId="70DF9E56" w14:textId="77777777">
      <w:pPr>
        <w:rPr>
          <w:rFonts w:ascii="Arial" w:hAnsi="Arial" w:cs="Arial"/>
          <w:sz w:val="20"/>
          <w:szCs w:val="20"/>
        </w:rPr>
      </w:pPr>
    </w:p>
    <w:sectPr w:rsidRPr="00C635B2" w:rsidR="008B7882" w:rsidSect="00C635B2">
      <w:headerReference w:type="default" r:id="rId10"/>
      <w:pgSz w:w="11906" w:h="16838" w:orient="portrait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4869" w:rsidRDefault="00BE4869" w14:paraId="2EE12996" w14:textId="77777777">
      <w:r>
        <w:separator/>
      </w:r>
    </w:p>
  </w:endnote>
  <w:endnote w:type="continuationSeparator" w:id="0">
    <w:p w:rsidR="00BE4869" w:rsidRDefault="00BE4869" w14:paraId="54E8956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4869" w:rsidRDefault="00BE4869" w14:paraId="39788667" w14:textId="77777777">
      <w:r>
        <w:separator/>
      </w:r>
    </w:p>
  </w:footnote>
  <w:footnote w:type="continuationSeparator" w:id="0">
    <w:p w:rsidR="00BE4869" w:rsidRDefault="00BE4869" w14:paraId="3A863EE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294" w:rsidRDefault="007B2294" w14:paraId="0DC0072A" w14:textId="77777777">
    <w:pPr>
      <w:pStyle w:val="Header"/>
    </w:pPr>
    <w:r>
      <w:t>Hautlieu School</w:t>
    </w:r>
    <w:r>
      <w:tab/>
    </w:r>
    <w:r>
      <w:tab/>
    </w:r>
    <w:r w:rsidR="0067760C">
      <w:t xml:space="preserve">     </w:t>
    </w:r>
    <w:r>
      <w:t>English Summer Task IB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3cbe7a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7d051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D304B30"/>
    <w:multiLevelType w:val="hybridMultilevel"/>
    <w:tmpl w:val="4C8049B6"/>
    <w:lvl w:ilvl="0" w:tplc="4D5C2B88">
      <w:numFmt w:val="bullet"/>
      <w:lvlText w:val="-"/>
      <w:lvlJc w:val="left"/>
      <w:pPr>
        <w:ind w:left="2160" w:hanging="360"/>
      </w:pPr>
      <w:rPr>
        <w:rFonts w:hint="default" w:ascii="Arial" w:hAnsi="Arial" w:eastAsia="Times New Roman" w:cs="Arial"/>
        <w:b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" w15:restartNumberingAfterBreak="0">
    <w:nsid w:val="48FF141A"/>
    <w:multiLevelType w:val="hybridMultilevel"/>
    <w:tmpl w:val="6126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4D5C2B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  <w:b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231CCA"/>
    <w:multiLevelType w:val="hybridMultilevel"/>
    <w:tmpl w:val="3B36E650"/>
    <w:lvl w:ilvl="0" w:tplc="4D5C2B88">
      <w:numFmt w:val="bullet"/>
      <w:lvlText w:val="-"/>
      <w:lvlJc w:val="left"/>
      <w:pPr>
        <w:ind w:left="1800" w:hanging="360"/>
      </w:pPr>
      <w:rPr>
        <w:rFonts w:hint="default" w:ascii="Arial" w:hAnsi="Arial" w:eastAsia="Times New Roman" w:cs="Arial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fr-FR" w:vendorID="64" w:dllVersion="0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82"/>
    <w:rsid w:val="000012EF"/>
    <w:rsid w:val="00012754"/>
    <w:rsid w:val="00053716"/>
    <w:rsid w:val="000553F2"/>
    <w:rsid w:val="00066511"/>
    <w:rsid w:val="000E1219"/>
    <w:rsid w:val="001208DB"/>
    <w:rsid w:val="001376A9"/>
    <w:rsid w:val="001452E9"/>
    <w:rsid w:val="0016440D"/>
    <w:rsid w:val="00185277"/>
    <w:rsid w:val="001A3122"/>
    <w:rsid w:val="00263212"/>
    <w:rsid w:val="002B1D45"/>
    <w:rsid w:val="002B3A56"/>
    <w:rsid w:val="002C2CC8"/>
    <w:rsid w:val="002D675C"/>
    <w:rsid w:val="002E5FF3"/>
    <w:rsid w:val="002F264E"/>
    <w:rsid w:val="0036741D"/>
    <w:rsid w:val="0039003C"/>
    <w:rsid w:val="00397B6F"/>
    <w:rsid w:val="003D7D2F"/>
    <w:rsid w:val="0042273A"/>
    <w:rsid w:val="00427B1B"/>
    <w:rsid w:val="00450235"/>
    <w:rsid w:val="004535FF"/>
    <w:rsid w:val="00456834"/>
    <w:rsid w:val="00465CFD"/>
    <w:rsid w:val="0047160D"/>
    <w:rsid w:val="004C26D3"/>
    <w:rsid w:val="004C4A11"/>
    <w:rsid w:val="00502874"/>
    <w:rsid w:val="00516A73"/>
    <w:rsid w:val="00553439"/>
    <w:rsid w:val="005A26ED"/>
    <w:rsid w:val="005F4F4E"/>
    <w:rsid w:val="00612B3C"/>
    <w:rsid w:val="00671EAC"/>
    <w:rsid w:val="0067760C"/>
    <w:rsid w:val="006A1615"/>
    <w:rsid w:val="00703C60"/>
    <w:rsid w:val="007227BA"/>
    <w:rsid w:val="007B2294"/>
    <w:rsid w:val="00802006"/>
    <w:rsid w:val="0081124D"/>
    <w:rsid w:val="008158AB"/>
    <w:rsid w:val="008165BE"/>
    <w:rsid w:val="00827930"/>
    <w:rsid w:val="00857BA6"/>
    <w:rsid w:val="00860316"/>
    <w:rsid w:val="0089073A"/>
    <w:rsid w:val="008B7882"/>
    <w:rsid w:val="008C2521"/>
    <w:rsid w:val="008D7602"/>
    <w:rsid w:val="00901B3D"/>
    <w:rsid w:val="00907B07"/>
    <w:rsid w:val="009C3BB5"/>
    <w:rsid w:val="00A023DA"/>
    <w:rsid w:val="00A2395A"/>
    <w:rsid w:val="00A467B8"/>
    <w:rsid w:val="00AC451B"/>
    <w:rsid w:val="00AD66BF"/>
    <w:rsid w:val="00AF74F5"/>
    <w:rsid w:val="00B42C19"/>
    <w:rsid w:val="00B47172"/>
    <w:rsid w:val="00B609C0"/>
    <w:rsid w:val="00B6135A"/>
    <w:rsid w:val="00BA3596"/>
    <w:rsid w:val="00BE2E02"/>
    <w:rsid w:val="00BE4869"/>
    <w:rsid w:val="00C635B2"/>
    <w:rsid w:val="00C6755F"/>
    <w:rsid w:val="00C76AFD"/>
    <w:rsid w:val="00C82930"/>
    <w:rsid w:val="00CA539C"/>
    <w:rsid w:val="00CB0361"/>
    <w:rsid w:val="00D57DF2"/>
    <w:rsid w:val="00D74A1F"/>
    <w:rsid w:val="00D767BA"/>
    <w:rsid w:val="00D83756"/>
    <w:rsid w:val="00DA375E"/>
    <w:rsid w:val="00E06B0A"/>
    <w:rsid w:val="00E07B6B"/>
    <w:rsid w:val="00E1429E"/>
    <w:rsid w:val="00EA073F"/>
    <w:rsid w:val="00EA397D"/>
    <w:rsid w:val="00ED25A1"/>
    <w:rsid w:val="00F0235C"/>
    <w:rsid w:val="00F465FE"/>
    <w:rsid w:val="00F506C8"/>
    <w:rsid w:val="00F64765"/>
    <w:rsid w:val="00FE6E39"/>
    <w:rsid w:val="02A2DE21"/>
    <w:rsid w:val="07CFE938"/>
    <w:rsid w:val="0DAF389E"/>
    <w:rsid w:val="1130A59F"/>
    <w:rsid w:val="15EA6F33"/>
    <w:rsid w:val="22E326ED"/>
    <w:rsid w:val="261AC7AF"/>
    <w:rsid w:val="261AC7AF"/>
    <w:rsid w:val="28CD30B5"/>
    <w:rsid w:val="2C75D67C"/>
    <w:rsid w:val="2E5CEA0D"/>
    <w:rsid w:val="2E5CEA0D"/>
    <w:rsid w:val="2EFEA5B9"/>
    <w:rsid w:val="348D1741"/>
    <w:rsid w:val="377EB02E"/>
    <w:rsid w:val="3BE02622"/>
    <w:rsid w:val="3BE3ECD8"/>
    <w:rsid w:val="3C9AA41B"/>
    <w:rsid w:val="40B9C8B8"/>
    <w:rsid w:val="423D8521"/>
    <w:rsid w:val="4364D15B"/>
    <w:rsid w:val="48A451DD"/>
    <w:rsid w:val="4BDBF29F"/>
    <w:rsid w:val="56221C44"/>
    <w:rsid w:val="57BDECA5"/>
    <w:rsid w:val="5B37C1CF"/>
    <w:rsid w:val="5B51695E"/>
    <w:rsid w:val="5E49378F"/>
    <w:rsid w:val="60BB2DE6"/>
    <w:rsid w:val="6456AF70"/>
    <w:rsid w:val="669E567D"/>
    <w:rsid w:val="6858214B"/>
    <w:rsid w:val="710180F8"/>
    <w:rsid w:val="72558D4B"/>
    <w:rsid w:val="752E139D"/>
    <w:rsid w:val="79440D9B"/>
    <w:rsid w:val="79B891C2"/>
    <w:rsid w:val="7C4FBD30"/>
    <w:rsid w:val="7E8A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FC2800F"/>
  <w15:chartTrackingRefBased/>
  <w15:docId w15:val="{A58E5CAC-0F81-4DA7-96CF-442C8D61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Tahoma" w:hAnsi="Tahoma"/>
      <w:sz w:val="22"/>
      <w:szCs w:val="22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8B788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sideAddress" w:customStyle="1">
    <w:name w:val="Inside Address"/>
    <w:rsid w:val="006A1615"/>
    <w:pPr>
      <w:snapToGrid w:val="0"/>
    </w:pPr>
    <w:rPr>
      <w:lang w:val="en-GB" w:eastAsia="en-US"/>
    </w:rPr>
  </w:style>
  <w:style w:type="character" w:styleId="Hyperlink">
    <w:name w:val="Hyperlink"/>
    <w:rsid w:val="00AD66BF"/>
    <w:rPr>
      <w:color w:val="0000FF"/>
      <w:u w:val="single"/>
    </w:rPr>
  </w:style>
  <w:style w:type="paragraph" w:styleId="Header">
    <w:name w:val="header"/>
    <w:basedOn w:val="Normal"/>
    <w:rsid w:val="00B613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135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01B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s.sones@hautlieu.sch.je" TargetMode="External" Id="R81abda20c9514b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3c2b0a-439a-4c13-8661-7726fd6caa52" xsi:nil="true"/>
    <lcf76f155ced4ddcb4097134ff3c332f xmlns="088707e8-fca3-4b50-8023-506d0169dc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04AC92FCAD049B442E7F377828B2F" ma:contentTypeVersion="" ma:contentTypeDescription="Create a new document." ma:contentTypeScope="" ma:versionID="aa2ab0815c4199f5227fde4cefb7c456">
  <xsd:schema xmlns:xsd="http://www.w3.org/2001/XMLSchema" xmlns:xs="http://www.w3.org/2001/XMLSchema" xmlns:p="http://schemas.microsoft.com/office/2006/metadata/properties" xmlns:ns2="088707e8-fca3-4b50-8023-506d0169dc9e" xmlns:ns3="c93c2b0a-439a-4c13-8661-7726fd6caa52" targetNamespace="http://schemas.microsoft.com/office/2006/metadata/properties" ma:root="true" ma:fieldsID="c51cb4d4dda86b9a8e58169aacd5e648" ns2:_="" ns3:_="">
    <xsd:import namespace="088707e8-fca3-4b50-8023-506d0169dc9e"/>
    <xsd:import namespace="c93c2b0a-439a-4c13-8661-7726fd6ca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707e8-fca3-4b50-8023-506d0169d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04fc1b-baae-4d09-9665-978b48accf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c2b0a-439a-4c13-8661-7726fd6ca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229ca3-656d-46dd-b9f6-7f231e5742b4}" ma:internalName="TaxCatchAll" ma:showField="CatchAllData" ma:web="c93c2b0a-439a-4c13-8661-7726fd6ca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BFA5A-F82F-4EBB-8341-88270AAA1A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F0551F-B9E6-4BAA-954E-246C7227F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B9882-ADCF-4F76-958E-84CF3B4D9C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Education, Sport &amp; Culture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Baccalaureate – English A1</dc:title>
  <dc:subject/>
  <dc:creator>k.ruddy</dc:creator>
  <cp:keywords/>
  <cp:lastModifiedBy>Mary Smith</cp:lastModifiedBy>
  <cp:revision>7</cp:revision>
  <cp:lastPrinted>2018-06-27T19:16:00Z</cp:lastPrinted>
  <dcterms:created xsi:type="dcterms:W3CDTF">2022-05-24T12:58:00Z</dcterms:created>
  <dcterms:modified xsi:type="dcterms:W3CDTF">2023-05-26T13:50:01Z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0x01010052504AC92FCAD049B442E7F377828B2F</vt:lpwstr>
  </property>
  <property fmtid="{D5CDD505-2E9C-101B-9397-08002B2CF9AE}" pid="3" name="MediaServiceImageTags">
    <vt:lpwstr/>
  </property>
</Properties>
</file>