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D4C6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36"/>
          <w:szCs w:val="36"/>
          <w:u w:val="single"/>
        </w:rPr>
        <w:t>Drama &amp; Theatre A LEVEL - Y12 Holiday Task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4149636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74D346C4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This holiday task is designed to show us your ability to independently research and read around a topic: skills crucial to an A level student’s success.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4ED366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It is best not to leave this until the night before you begin in September.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10D62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It will be collected by the Drama Sept. Staff in the 1</w:t>
      </w:r>
      <w:r>
        <w:rPr>
          <w:rStyle w:val="normaltextrun"/>
          <w:rFonts w:ascii="Tahoma" w:hAnsi="Tahoma" w:cs="Tahoma"/>
          <w:b/>
          <w:bCs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week of the Autumn Term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F592A8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------------------------------------------------------------</w:t>
      </w:r>
      <w:proofErr w:type="spellStart"/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ooOoo</w:t>
      </w:r>
      <w:proofErr w:type="spellEnd"/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307F8B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Task 1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– linked to Component 3 of the course (Making Theatre)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DE7654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 xml:space="preserve">We will be studying an extract from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lang w:val="en-US"/>
        </w:rPr>
        <w:t>Shakespeare.</w:t>
      </w: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 xml:space="preserve"> In preparation you will need to w</w:t>
      </w:r>
      <w:proofErr w:type="spellStart"/>
      <w:r>
        <w:rPr>
          <w:rStyle w:val="normaltextrun"/>
          <w:rFonts w:ascii="Tahoma" w:hAnsi="Tahoma" w:cs="Tahoma"/>
          <w:sz w:val="22"/>
          <w:szCs w:val="22"/>
        </w:rPr>
        <w:t>atch</w:t>
      </w:r>
      <w:proofErr w:type="spellEnd"/>
      <w:r>
        <w:rPr>
          <w:rStyle w:val="normaltextrun"/>
          <w:rFonts w:ascii="Tahoma" w:hAnsi="Tahoma" w:cs="Tahoma"/>
          <w:sz w:val="22"/>
          <w:szCs w:val="22"/>
        </w:rPr>
        <w:t xml:space="preserve"> the documentary (link below) about Shakespeare’s Globe Theatre (up to 8 mins 25 seconds point)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86E3E2B" w14:textId="77777777" w:rsidR="00C370B0" w:rsidRDefault="0000000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C370B0">
          <w:rPr>
            <w:rStyle w:val="normaltextrun"/>
            <w:rFonts w:ascii="Tahoma" w:hAnsi="Tahoma" w:cs="Tahoma"/>
            <w:color w:val="0563C1"/>
            <w:sz w:val="22"/>
            <w:szCs w:val="22"/>
            <w:u w:val="single"/>
          </w:rPr>
          <w:t>Shakespeare's Globe theatre</w:t>
        </w:r>
      </w:hyperlink>
      <w:r w:rsidR="00C370B0">
        <w:rPr>
          <w:rStyle w:val="eop"/>
          <w:rFonts w:ascii="Tahoma" w:hAnsi="Tahoma" w:cs="Tahoma"/>
          <w:sz w:val="22"/>
          <w:szCs w:val="22"/>
        </w:rPr>
        <w:t> </w:t>
      </w:r>
    </w:p>
    <w:p w14:paraId="3853E6AA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Answer these questions as fully as you can: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5C4E918" w14:textId="77777777" w:rsidR="00C370B0" w:rsidRDefault="00C370B0" w:rsidP="00C370B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How was the Theatre designed to make it accessible to the largest cross section of Elizabethan society?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E2EEF52" w14:textId="77777777" w:rsidR="00C370B0" w:rsidRDefault="00C370B0" w:rsidP="00C370B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What are some of the differences between acting on the Globe stage and acting in a modern theatre (Like the Jersey Opera House or Arts Centre)?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9A00012" w14:textId="77777777" w:rsidR="00C370B0" w:rsidRDefault="00C370B0" w:rsidP="00C370B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How does the design of the theatre (stage and audience) impact on the style of acting?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A2F7FF1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Your answers should be typed and printed off for handing in.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B4C0C60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--------------------------------------------------------------</w:t>
      </w:r>
      <w:proofErr w:type="spellStart"/>
      <w:r>
        <w:rPr>
          <w:rStyle w:val="normaltextrun"/>
          <w:rFonts w:ascii="Tahoma" w:hAnsi="Tahoma" w:cs="Tahoma"/>
          <w:sz w:val="22"/>
          <w:szCs w:val="22"/>
        </w:rPr>
        <w:t>ooOoo</w:t>
      </w:r>
      <w:proofErr w:type="spellEnd"/>
      <w:r>
        <w:rPr>
          <w:rStyle w:val="normaltextrun"/>
          <w:rFonts w:ascii="Tahoma" w:hAnsi="Tahoma" w:cs="Tahoma"/>
          <w:sz w:val="22"/>
          <w:szCs w:val="22"/>
        </w:rPr>
        <w:t>----------------------------------------------------------------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F83B82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B3DBFE8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Task 2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– linked to Component 1 of the course (Drama and Theatre)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A study of an important dramatic text.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AF82982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We will be studying </w:t>
      </w:r>
      <w:r>
        <w:rPr>
          <w:rStyle w:val="normaltextrun"/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A Servant to Two Masters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by Goldoni. This is a fast-paced comedy in the style of the Italian ‘Commedia dell’ </w:t>
      </w:r>
      <w:proofErr w:type="spellStart"/>
      <w:r>
        <w:rPr>
          <w:rStyle w:val="normaltextrun"/>
          <w:rFonts w:ascii="Tahoma" w:hAnsi="Tahoma" w:cs="Tahoma"/>
          <w:color w:val="000000"/>
          <w:sz w:val="22"/>
          <w:szCs w:val="22"/>
        </w:rPr>
        <w:t>Arte</w:t>
      </w:r>
      <w:proofErr w:type="spellEnd"/>
      <w:r>
        <w:rPr>
          <w:rStyle w:val="normaltextrun"/>
          <w:rFonts w:ascii="Tahoma" w:hAnsi="Tahoma" w:cs="Tahoma"/>
          <w:color w:val="000000"/>
          <w:sz w:val="22"/>
          <w:szCs w:val="22"/>
        </w:rPr>
        <w:t>’. 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D5D2E60" w14:textId="77777777" w:rsidR="00C370B0" w:rsidRDefault="00C370B0" w:rsidP="00C370B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8"/>
          <w:szCs w:val="28"/>
        </w:rPr>
        <w:t> </w:t>
      </w:r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</w:rPr>
        <w:t>Purchase and then read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i/>
          <w:iCs/>
          <w:color w:val="000000"/>
          <w:sz w:val="22"/>
          <w:szCs w:val="22"/>
        </w:rPr>
        <w:t xml:space="preserve">A Servant to Two Masters </w:t>
      </w:r>
      <w:proofErr w:type="gramStart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all of</w:t>
      </w:r>
      <w:proofErr w:type="gramEnd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the way through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. You should also read the plot summary in the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Introductory Notes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as you do this, to clarify the many twists, misinterpretations and confusions that are at the centre of this play.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AC90405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YOU MUST GET THIS EDITION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AC2A47" w14:textId="77777777" w:rsidR="00C370B0" w:rsidRDefault="00000000" w:rsidP="00C370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C370B0">
          <w:rPr>
            <w:rStyle w:val="normaltextrun"/>
            <w:rFonts w:ascii="Calibri" w:hAnsi="Calibri" w:cs="Calibri"/>
            <w:b/>
            <w:bCs/>
            <w:color w:val="0563C1"/>
            <w:sz w:val="28"/>
            <w:szCs w:val="28"/>
            <w:u w:val="single"/>
          </w:rPr>
          <w:t>Purchase play from Amazon</w:t>
        </w:r>
      </w:hyperlink>
      <w:r w:rsidR="00C370B0">
        <w:rPr>
          <w:rStyle w:val="eop"/>
          <w:rFonts w:ascii="Calibri" w:hAnsi="Calibri" w:cs="Calibri"/>
          <w:sz w:val="28"/>
          <w:szCs w:val="28"/>
        </w:rPr>
        <w:t> </w:t>
      </w:r>
    </w:p>
    <w:p w14:paraId="23DEC64D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‘Servant of Two Masters’ by Carlo Goldoni.    </w:t>
      </w:r>
      <w:r>
        <w:rPr>
          <w:rStyle w:val="normaltextrun"/>
          <w:rFonts w:ascii="Calibri" w:hAnsi="Calibri" w:cs="Calibri"/>
          <w:sz w:val="28"/>
          <w:szCs w:val="28"/>
        </w:rPr>
        <w:t xml:space="preserve">Check the ISBN number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is: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Style w:val="normaltextrun"/>
          <w:rFonts w:ascii="Verdana" w:hAnsi="Verdana" w:cs="Segoe UI"/>
          <w:b/>
          <w:bCs/>
          <w:color w:val="333333"/>
          <w:sz w:val="20"/>
          <w:szCs w:val="20"/>
        </w:rPr>
        <w:t>ISBN-10:</w:t>
      </w:r>
      <w:r>
        <w:rPr>
          <w:rStyle w:val="normaltextrun"/>
          <w:rFonts w:ascii="Verdana" w:hAnsi="Verdana" w:cs="Segoe UI"/>
          <w:color w:val="333333"/>
          <w:sz w:val="20"/>
          <w:szCs w:val="20"/>
        </w:rPr>
        <w:t xml:space="preserve"> 1408131056 or </w:t>
      </w:r>
      <w:r>
        <w:rPr>
          <w:rStyle w:val="normaltextrun"/>
          <w:rFonts w:ascii="Verdana" w:hAnsi="Verdana" w:cs="Segoe UI"/>
          <w:b/>
          <w:bCs/>
          <w:color w:val="333333"/>
          <w:sz w:val="20"/>
          <w:szCs w:val="20"/>
        </w:rPr>
        <w:t>ISBN-13:</w:t>
      </w:r>
      <w:r>
        <w:rPr>
          <w:rStyle w:val="normaltextrun"/>
          <w:rFonts w:ascii="Verdana" w:hAnsi="Verdana" w:cs="Segoe UI"/>
          <w:color w:val="333333"/>
          <w:sz w:val="20"/>
          <w:szCs w:val="20"/>
        </w:rPr>
        <w:t xml:space="preserve"> 978-1408131053</w:t>
      </w:r>
      <w:r>
        <w:rPr>
          <w:rStyle w:val="eop"/>
          <w:rFonts w:ascii="Verdana" w:hAnsi="Verdana" w:cs="Segoe UI"/>
          <w:color w:val="333333"/>
          <w:sz w:val="20"/>
          <w:szCs w:val="20"/>
        </w:rPr>
        <w:t> </w:t>
      </w:r>
    </w:p>
    <w:p w14:paraId="346A5004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This is available from Amazon (see above), but you may be able to get in cheaper elsewhere. It’s a very popular play.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8C6D56" w14:textId="77777777" w:rsidR="00C370B0" w:rsidRDefault="00C370B0" w:rsidP="00C370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14:paraId="3F4B6BD0" w14:textId="354EF59B" w:rsidR="00C370B0" w:rsidRDefault="00C370B0" w:rsidP="00C370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ahoma" w:hAnsi="Tahoma" w:cs="Tahoma"/>
          <w:color w:val="000000"/>
          <w:lang w:val="en-US"/>
        </w:rPr>
        <w:t>Mr</w:t>
      </w:r>
      <w:proofErr w:type="spellEnd"/>
      <w:r>
        <w:rPr>
          <w:rStyle w:val="normaltextrun"/>
          <w:rFonts w:ascii="Tahoma" w:hAnsi="Tahoma" w:cs="Tahoma"/>
          <w:color w:val="000000"/>
          <w:lang w:val="en-US"/>
        </w:rPr>
        <w:t xml:space="preserve"> Jones and Mrs O</w:t>
      </w:r>
      <w:r w:rsidR="00AD4CD6">
        <w:rPr>
          <w:rStyle w:val="normaltextrun"/>
          <w:rFonts w:ascii="Tahoma" w:hAnsi="Tahoma" w:cs="Tahoma"/>
          <w:color w:val="000000"/>
          <w:lang w:val="en-US"/>
        </w:rPr>
        <w:t>’</w:t>
      </w:r>
      <w:r>
        <w:rPr>
          <w:rStyle w:val="normaltextrun"/>
          <w:rFonts w:ascii="Tahoma" w:hAnsi="Tahoma" w:cs="Tahoma"/>
          <w:color w:val="000000"/>
          <w:lang w:val="en-US"/>
        </w:rPr>
        <w:t>Prey</w:t>
      </w:r>
      <w:r>
        <w:rPr>
          <w:rStyle w:val="eop"/>
          <w:rFonts w:ascii="Tahoma" w:hAnsi="Tahoma" w:cs="Tahoma"/>
          <w:color w:val="000000"/>
        </w:rPr>
        <w:t> </w:t>
      </w:r>
    </w:p>
    <w:p w14:paraId="4B73CFD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DFA91" w14:textId="77777777" w:rsidR="00AE0B5A" w:rsidRDefault="00000000"/>
    <w:sectPr w:rsidR="00AE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C4B"/>
    <w:multiLevelType w:val="multilevel"/>
    <w:tmpl w:val="0504C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77C45"/>
    <w:multiLevelType w:val="multilevel"/>
    <w:tmpl w:val="6C7A1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27985"/>
    <w:multiLevelType w:val="multilevel"/>
    <w:tmpl w:val="708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971A4"/>
    <w:multiLevelType w:val="multilevel"/>
    <w:tmpl w:val="F57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870912">
    <w:abstractNumId w:val="3"/>
  </w:num>
  <w:num w:numId="2" w16cid:durableId="1942688304">
    <w:abstractNumId w:val="0"/>
  </w:num>
  <w:num w:numId="3" w16cid:durableId="1222790683">
    <w:abstractNumId w:val="1"/>
  </w:num>
  <w:num w:numId="4" w16cid:durableId="30088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0"/>
    <w:rsid w:val="00500195"/>
    <w:rsid w:val="00576719"/>
    <w:rsid w:val="00AD4CD6"/>
    <w:rsid w:val="00C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B717"/>
  <w15:chartTrackingRefBased/>
  <w15:docId w15:val="{EFD2DBED-93C1-43A8-97E0-1F5B8DE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70B0"/>
  </w:style>
  <w:style w:type="character" w:customStyle="1" w:styleId="eop">
    <w:name w:val="eop"/>
    <w:basedOn w:val="DefaultParagraphFont"/>
    <w:rsid w:val="00C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ervant-Two-Masters-Student-Editions/dp/1408131056?ie=UTF8&amp;keywords=the%20servant%20of%20two%20masters&amp;qid=1460397016&amp;ref_=sr_1_1&amp;s=books&amp;sr=1-1" TargetMode="External"/><Relationship Id="rId5" Type="http://schemas.openxmlformats.org/officeDocument/2006/relationships/hyperlink" Target="https://www.youtube.com/watch?v=b9uDK3xsL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2051</Characters>
  <Application>Microsoft Office Word</Application>
  <DocSecurity>0</DocSecurity>
  <Lines>40</Lines>
  <Paragraphs>13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O'Prey</dc:creator>
  <cp:keywords/>
  <dc:description/>
  <cp:lastModifiedBy>Emma  O'Prey</cp:lastModifiedBy>
  <cp:revision>2</cp:revision>
  <dcterms:created xsi:type="dcterms:W3CDTF">2022-07-05T09:54:00Z</dcterms:created>
  <dcterms:modified xsi:type="dcterms:W3CDTF">2023-06-12T09:50:00Z</dcterms:modified>
</cp:coreProperties>
</file>