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B2" w:rsidRDefault="00FB068E" w14:paraId="4C0F83E2" w14:textId="77777777">
      <w:pPr>
        <w:rPr>
          <w:sz w:val="28"/>
          <w:szCs w:val="28"/>
        </w:rPr>
      </w:pPr>
      <w:r w:rsidRPr="1E4FB270" w:rsidR="00FB068E">
        <w:rPr>
          <w:sz w:val="28"/>
          <w:szCs w:val="28"/>
          <w:u w:val="single"/>
        </w:rPr>
        <w:t>Year 12 summer task induction lesson</w:t>
      </w:r>
      <w:r w:rsidRPr="1E4FB270" w:rsidR="00FB068E">
        <w:rPr>
          <w:sz w:val="28"/>
          <w:szCs w:val="28"/>
        </w:rPr>
        <w:t>.</w:t>
      </w:r>
    </w:p>
    <w:p w:rsidR="00FB068E" w:rsidRDefault="00FB068E" w14:paraId="0A43522B" w14:textId="77777777">
      <w:pPr>
        <w:rPr>
          <w:sz w:val="28"/>
          <w:szCs w:val="28"/>
        </w:rPr>
      </w:pPr>
    </w:p>
    <w:p w:rsidR="00FB068E" w:rsidRDefault="00FB068E" w14:paraId="53B3DFA9" w14:textId="199816D3">
      <w:pPr>
        <w:rPr>
          <w:sz w:val="28"/>
          <w:szCs w:val="28"/>
        </w:rPr>
      </w:pPr>
      <w:r w:rsidRPr="1E4FB270" w:rsidR="00FB068E">
        <w:rPr>
          <w:b w:val="1"/>
          <w:bCs w:val="1"/>
          <w:sz w:val="28"/>
          <w:szCs w:val="28"/>
          <w:u w:val="single"/>
        </w:rPr>
        <w:t>Materials</w:t>
      </w:r>
      <w:r w:rsidRPr="1E4FB270" w:rsidR="00FB068E">
        <w:rPr>
          <w:sz w:val="28"/>
          <w:szCs w:val="28"/>
        </w:rPr>
        <w:t>: see website – summer task, SharePoint folders.</w:t>
      </w:r>
    </w:p>
    <w:p w:rsidR="00FB068E" w:rsidP="1E4FB270" w:rsidRDefault="00FB068E" w14:paraId="36983E65" w14:textId="49EB7594">
      <w:pPr>
        <w:pStyle w:val="ListParagraph"/>
        <w:numPr>
          <w:ilvl w:val="0"/>
          <w:numId w:val="1"/>
        </w:numPr>
        <w:rPr>
          <w:sz w:val="28"/>
          <w:szCs w:val="28"/>
        </w:rPr>
      </w:pPr>
      <w:r w:rsidRPr="1E4FB270" w:rsidR="00FB068E">
        <w:rPr>
          <w:sz w:val="28"/>
          <w:szCs w:val="28"/>
        </w:rPr>
        <w:t>The Telegraph: Texting is making English a foreign language</w:t>
      </w:r>
    </w:p>
    <w:p w:rsidR="00FB068E" w:rsidP="273D452B" w:rsidRDefault="00FB068E" w14:paraId="21AEE552" w14:textId="0C91F524">
      <w:pPr>
        <w:pStyle w:val="ListParagraph"/>
        <w:numPr>
          <w:ilvl w:val="0"/>
          <w:numId w:val="2"/>
        </w:numPr>
        <w:rPr>
          <w:sz w:val="28"/>
          <w:szCs w:val="28"/>
        </w:rPr>
      </w:pPr>
      <w:r w:rsidRPr="273D452B" w:rsidR="00FB068E">
        <w:rPr>
          <w:sz w:val="28"/>
          <w:szCs w:val="28"/>
        </w:rPr>
        <w:t>AO1 glossary</w:t>
      </w:r>
    </w:p>
    <w:p w:rsidR="00FB068E" w:rsidP="1E4FB270" w:rsidRDefault="00FB068E" w14:paraId="4DA04318" w14:textId="6B40FB18">
      <w:pPr>
        <w:pStyle w:val="ListParagraph"/>
        <w:numPr>
          <w:ilvl w:val="0"/>
          <w:numId w:val="4"/>
        </w:numPr>
        <w:rPr>
          <w:sz w:val="28"/>
          <w:szCs w:val="28"/>
        </w:rPr>
      </w:pPr>
      <w:r w:rsidRPr="1E4FB270" w:rsidR="00FB068E">
        <w:rPr>
          <w:sz w:val="28"/>
          <w:szCs w:val="28"/>
        </w:rPr>
        <w:t>Reading list</w:t>
      </w:r>
    </w:p>
    <w:p w:rsidR="00FB068E" w:rsidP="1E4FB270" w:rsidRDefault="00FB068E" w14:paraId="183AD46D" w14:textId="08A9BEAE">
      <w:pPr>
        <w:pStyle w:val="ListParagraph"/>
        <w:numPr>
          <w:ilvl w:val="0"/>
          <w:numId w:val="5"/>
        </w:numPr>
        <w:rPr>
          <w:sz w:val="28"/>
          <w:szCs w:val="28"/>
        </w:rPr>
      </w:pPr>
      <w:r w:rsidRPr="1E4FB270" w:rsidR="00FB068E">
        <w:rPr>
          <w:sz w:val="28"/>
          <w:szCs w:val="28"/>
        </w:rPr>
        <w:t>Comparison grid</w:t>
      </w:r>
    </w:p>
    <w:p w:rsidR="00FB068E" w:rsidRDefault="00FB068E" w14:paraId="23F411DF" w14:textId="77777777">
      <w:pPr>
        <w:rPr>
          <w:sz w:val="28"/>
          <w:szCs w:val="28"/>
        </w:rPr>
      </w:pPr>
    </w:p>
    <w:p w:rsidR="00FB068E" w:rsidRDefault="00FB068E" w14:paraId="655E5B4C" w14:textId="22601FA9">
      <w:pPr>
        <w:rPr>
          <w:sz w:val="28"/>
          <w:szCs w:val="28"/>
        </w:rPr>
      </w:pPr>
      <w:r w:rsidRPr="1E4FB270" w:rsidR="00FB068E">
        <w:rPr>
          <w:sz w:val="28"/>
          <w:szCs w:val="28"/>
        </w:rPr>
        <w:t>Context of lesson: to explain the summer task. It is a requirement that this is handed in for the first lesson in September.</w:t>
      </w:r>
    </w:p>
    <w:p w:rsidR="00FB068E" w:rsidRDefault="00FB068E" w14:paraId="6FE150CB" w14:textId="77777777">
      <w:pPr>
        <w:rPr>
          <w:sz w:val="28"/>
          <w:szCs w:val="28"/>
        </w:rPr>
      </w:pPr>
    </w:p>
    <w:p w:rsidR="00FB068E" w:rsidRDefault="00FB068E" w14:paraId="31E561F3" w14:textId="1370CAA1">
      <w:pPr>
        <w:rPr>
          <w:sz w:val="28"/>
          <w:szCs w:val="28"/>
        </w:rPr>
      </w:pPr>
      <w:r w:rsidRPr="1E4FB270" w:rsidR="00FB068E">
        <w:rPr>
          <w:sz w:val="28"/>
          <w:szCs w:val="28"/>
        </w:rPr>
        <w:t>Learning Objective: to understand how different language features are used in 2 different texts about the same topic.</w:t>
      </w:r>
    </w:p>
    <w:p w:rsidR="00FB068E" w:rsidRDefault="00FB068E" w14:paraId="47EB77D3" w14:textId="77777777">
      <w:pPr>
        <w:rPr>
          <w:sz w:val="28"/>
          <w:szCs w:val="28"/>
        </w:rPr>
      </w:pPr>
    </w:p>
    <w:p w:rsidR="00FB068E" w:rsidRDefault="00FB068E" w14:paraId="2F60BD9C" w14:textId="5CC6F66F">
      <w:pPr>
        <w:rPr>
          <w:sz w:val="28"/>
          <w:szCs w:val="28"/>
        </w:rPr>
      </w:pPr>
      <w:r w:rsidRPr="1E4FB270" w:rsidR="00FB068E">
        <w:rPr>
          <w:sz w:val="28"/>
          <w:szCs w:val="28"/>
          <w:u w:val="single"/>
        </w:rPr>
        <w:t>Starter</w:t>
      </w:r>
      <w:r w:rsidRPr="1E4FB270" w:rsidR="00FB068E">
        <w:rPr>
          <w:sz w:val="28"/>
          <w:szCs w:val="28"/>
        </w:rPr>
        <w:t>: Outline the course and AOs – display overview on the IWB.</w:t>
      </w:r>
    </w:p>
    <w:p w:rsidR="00FB068E" w:rsidRDefault="00FB068E" w14:paraId="2D56C8FD" w14:textId="77777777">
      <w:pPr>
        <w:rPr>
          <w:sz w:val="28"/>
          <w:szCs w:val="28"/>
        </w:rPr>
      </w:pPr>
    </w:p>
    <w:p w:rsidR="00FB068E" w:rsidRDefault="00FB068E" w14:paraId="7569580A" w14:textId="7D9250E8">
      <w:pPr>
        <w:rPr>
          <w:sz w:val="28"/>
          <w:szCs w:val="28"/>
        </w:rPr>
      </w:pPr>
      <w:r w:rsidRPr="273D452B" w:rsidR="00FB068E">
        <w:rPr>
          <w:sz w:val="28"/>
          <w:szCs w:val="28"/>
          <w:u w:val="single"/>
        </w:rPr>
        <w:t>Model:</w:t>
      </w:r>
      <w:r w:rsidRPr="273D452B" w:rsidR="00FB068E">
        <w:rPr>
          <w:sz w:val="28"/>
          <w:szCs w:val="28"/>
        </w:rPr>
        <w:t xml:space="preserve"> Read through:  The Telegraph texting data. Together try to find the purpose and actual/implied/niche audiences together, encourage students to give quoted evidence for their assertions. It will be useful to offer </w:t>
      </w:r>
      <w:r w:rsidRPr="273D452B" w:rsidR="00FB068E">
        <w:rPr>
          <w:sz w:val="28"/>
          <w:szCs w:val="28"/>
        </w:rPr>
        <w:t>the AO</w:t>
      </w:r>
      <w:r w:rsidRPr="273D452B" w:rsidR="00FB068E">
        <w:rPr>
          <w:sz w:val="28"/>
          <w:szCs w:val="28"/>
        </w:rPr>
        <w:t>1 glossary here to scaffold students.</w:t>
      </w:r>
    </w:p>
    <w:p w:rsidR="00FB068E" w:rsidRDefault="00FB068E" w14:paraId="6563786F" w14:textId="77777777">
      <w:pPr>
        <w:rPr>
          <w:sz w:val="28"/>
          <w:szCs w:val="28"/>
        </w:rPr>
      </w:pPr>
    </w:p>
    <w:p w:rsidR="00FB068E" w:rsidRDefault="00FB068E" w14:paraId="34101D75" w14:textId="77777777">
      <w:pPr>
        <w:rPr>
          <w:sz w:val="28"/>
          <w:szCs w:val="28"/>
        </w:rPr>
      </w:pPr>
      <w:r w:rsidRPr="1E4FB270" w:rsidR="00FB068E">
        <w:rPr>
          <w:sz w:val="28"/>
          <w:szCs w:val="28"/>
          <w:u w:val="single"/>
        </w:rPr>
        <w:t>Try</w:t>
      </w:r>
      <w:r w:rsidRPr="1E4FB270" w:rsidR="00FB068E">
        <w:rPr>
          <w:sz w:val="28"/>
          <w:szCs w:val="28"/>
        </w:rPr>
        <w:t xml:space="preserve">: together discuss the reasons for the purpose and audience and begin to identify how the audience is being positioned to respond to the article. How is the topic of texting being represented? How is The Telegraph being represented? How are </w:t>
      </w:r>
      <w:r w:rsidRPr="1E4FB270" w:rsidR="00FB068E">
        <w:rPr>
          <w:sz w:val="28"/>
          <w:szCs w:val="28"/>
        </w:rPr>
        <w:t>texters</w:t>
      </w:r>
      <w:r w:rsidRPr="1E4FB270" w:rsidR="00FB068E">
        <w:rPr>
          <w:sz w:val="28"/>
          <w:szCs w:val="28"/>
        </w:rPr>
        <w:t xml:space="preserve"> being represented? How is the English language being represented?</w:t>
      </w:r>
    </w:p>
    <w:p w:rsidR="00FB068E" w:rsidRDefault="00FB068E" w14:paraId="6946D0E4" w14:textId="77777777">
      <w:pPr>
        <w:rPr>
          <w:sz w:val="28"/>
          <w:szCs w:val="28"/>
        </w:rPr>
      </w:pPr>
    </w:p>
    <w:p w:rsidR="00FB068E" w:rsidRDefault="00FB068E" w14:paraId="5CC8AE4B" w14:textId="77777777">
      <w:pPr>
        <w:rPr>
          <w:sz w:val="28"/>
          <w:szCs w:val="28"/>
        </w:rPr>
      </w:pPr>
      <w:r>
        <w:rPr>
          <w:sz w:val="28"/>
          <w:szCs w:val="28"/>
        </w:rPr>
        <w:lastRenderedPageBreak/>
        <w:t>In pairs, briefly draw out quotations and AO1 labels to help compare language features. Discuss</w:t>
      </w:r>
    </w:p>
    <w:p w:rsidR="00FB068E" w:rsidRDefault="00FB068E" w14:paraId="19D34991" w14:textId="77777777">
      <w:pPr>
        <w:rPr>
          <w:sz w:val="28"/>
          <w:szCs w:val="28"/>
        </w:rPr>
      </w:pPr>
    </w:p>
    <w:p w:rsidRPr="00FB068E" w:rsidR="00FB068E" w:rsidRDefault="00FB068E" w14:paraId="59B9FCBE" w14:textId="18A27A23">
      <w:pPr>
        <w:rPr>
          <w:sz w:val="28"/>
          <w:szCs w:val="28"/>
        </w:rPr>
      </w:pPr>
      <w:r w:rsidRPr="273D452B" w:rsidR="00FB068E">
        <w:rPr>
          <w:sz w:val="28"/>
          <w:szCs w:val="28"/>
          <w:u w:val="single"/>
        </w:rPr>
        <w:t>Plenary</w:t>
      </w:r>
      <w:r w:rsidRPr="273D452B" w:rsidR="00FB068E">
        <w:rPr>
          <w:sz w:val="28"/>
          <w:szCs w:val="28"/>
        </w:rPr>
        <w:t xml:space="preserve">: </w:t>
      </w:r>
      <w:r w:rsidRPr="273D452B" w:rsidR="007319EA">
        <w:rPr>
          <w:sz w:val="28"/>
          <w:szCs w:val="28"/>
        </w:rPr>
        <w:t xml:space="preserve">Explain the summer task. Make it clear that students will need to </w:t>
      </w:r>
      <w:r w:rsidRPr="273D452B" w:rsidR="007319EA">
        <w:rPr>
          <w:sz w:val="28"/>
          <w:szCs w:val="28"/>
        </w:rPr>
        <w:t>provide</w:t>
      </w:r>
      <w:r w:rsidRPr="273D452B" w:rsidR="007319EA">
        <w:rPr>
          <w:sz w:val="28"/>
          <w:szCs w:val="28"/>
        </w:rPr>
        <w:t xml:space="preserve"> a hard copy of a text that they have chosen themselves</w:t>
      </w:r>
      <w:r w:rsidRPr="273D452B" w:rsidR="69CCFEF8">
        <w:rPr>
          <w:sz w:val="28"/>
          <w:szCs w:val="28"/>
        </w:rPr>
        <w:t>. Students should annotate text for meanings and representations, bringing the task to the first lesson in September.</w:t>
      </w:r>
      <w:r w:rsidRPr="273D452B" w:rsidR="007319EA">
        <w:rPr>
          <w:sz w:val="28"/>
          <w:szCs w:val="28"/>
        </w:rPr>
        <w:t xml:space="preserve"> Answer any questions.</w:t>
      </w:r>
      <w:bookmarkStart w:name="_GoBack" w:id="0"/>
      <w:bookmarkEnd w:id="0"/>
    </w:p>
    <w:p w:rsidR="0639397C" w:rsidP="0639397C" w:rsidRDefault="0639397C" w14:paraId="3EB461C2" w14:textId="24D60E3D">
      <w:pPr>
        <w:pStyle w:val="Normal"/>
        <w:rPr>
          <w:sz w:val="28"/>
          <w:szCs w:val="28"/>
        </w:rPr>
      </w:pPr>
    </w:p>
    <w:p w:rsidR="3070E32B" w:rsidP="0639397C" w:rsidRDefault="3070E32B" w14:paraId="39BB6B25" w14:textId="1ABB7142">
      <w:pPr>
        <w:pStyle w:val="Normal"/>
        <w:rPr>
          <w:sz w:val="28"/>
          <w:szCs w:val="28"/>
        </w:rPr>
      </w:pPr>
      <w:r w:rsidRPr="0639397C" w:rsidR="3070E32B">
        <w:rPr>
          <w:sz w:val="28"/>
          <w:szCs w:val="28"/>
        </w:rPr>
        <w:t>Explain that students study paper 1 in year 12 and complete the NEA.</w:t>
      </w:r>
    </w:p>
    <w:sectPr w:rsidRPr="00FB068E" w:rsidR="00FB068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d3266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c692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ce56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7cb78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be6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8D"/>
    <w:rsid w:val="0013368D"/>
    <w:rsid w:val="001658B2"/>
    <w:rsid w:val="007319EA"/>
    <w:rsid w:val="00FB068E"/>
    <w:rsid w:val="0639397C"/>
    <w:rsid w:val="1E4FB270"/>
    <w:rsid w:val="273D452B"/>
    <w:rsid w:val="2E9A8826"/>
    <w:rsid w:val="306B7BB0"/>
    <w:rsid w:val="3070E32B"/>
    <w:rsid w:val="39F93599"/>
    <w:rsid w:val="4D19C482"/>
    <w:rsid w:val="4D4EE7AB"/>
    <w:rsid w:val="56A77E6B"/>
    <w:rsid w:val="69256856"/>
    <w:rsid w:val="69CCF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9EC2"/>
  <w15:chartTrackingRefBased/>
  <w15:docId w15:val="{1C84B9F3-F2D1-434A-9626-E5841DA8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02a65ea1c7f49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04AC92FCAD049B442E7F377828B2F" ma:contentTypeVersion="" ma:contentTypeDescription="Create a new document." ma:contentTypeScope="" ma:versionID="59ad84f606f587694c9400bb60c895d2">
  <xsd:schema xmlns:xsd="http://www.w3.org/2001/XMLSchema" xmlns:xs="http://www.w3.org/2001/XMLSchema" xmlns:p="http://schemas.microsoft.com/office/2006/metadata/properties" xmlns:ns2="088707e8-fca3-4b50-8023-506d0169dc9e" xmlns:ns3="c93c2b0a-439a-4c13-8661-7726fd6caa52" targetNamespace="http://schemas.microsoft.com/office/2006/metadata/properties" ma:root="true" ma:fieldsID="503dc3b5fd81f3607786120683bbb23b" ns2:_="" ns3:_="">
    <xsd:import namespace="088707e8-fca3-4b50-8023-506d0169dc9e"/>
    <xsd:import namespace="c93c2b0a-439a-4c13-8661-7726fd6ca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707e8-fca3-4b50-8023-506d0169d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04fc1b-baae-4d09-9665-978b48accf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c2b0a-439a-4c13-8661-7726fd6caa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229ca3-656d-46dd-b9f6-7f231e5742b4}" ma:internalName="TaxCatchAll" ma:showField="CatchAllData" ma:web="c93c2b0a-439a-4c13-8661-7726fd6ca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3c2b0a-439a-4c13-8661-7726fd6caa52" xsi:nil="true"/>
    <lcf76f155ced4ddcb4097134ff3c332f xmlns="088707e8-fca3-4b50-8023-506d0169d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4249E9-FF5C-455C-ABBA-6CE5863838A9}"/>
</file>

<file path=customXml/itemProps2.xml><?xml version="1.0" encoding="utf-8"?>
<ds:datastoreItem xmlns:ds="http://schemas.openxmlformats.org/officeDocument/2006/customXml" ds:itemID="{39C44783-A280-4EF6-88F4-2308FCDD2A05}"/>
</file>

<file path=customXml/itemProps3.xml><?xml version="1.0" encoding="utf-8"?>
<ds:datastoreItem xmlns:ds="http://schemas.openxmlformats.org/officeDocument/2006/customXml" ds:itemID="{A13075BE-225C-4867-84F9-FB53EE9A7A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Smith</dc:creator>
  <cp:keywords/>
  <dc:description/>
  <cp:lastModifiedBy>Mary Smith</cp:lastModifiedBy>
  <cp:revision>5</cp:revision>
  <dcterms:created xsi:type="dcterms:W3CDTF">2019-05-21T09:55:00Z</dcterms:created>
  <dcterms:modified xsi:type="dcterms:W3CDTF">2023-06-05T10:45:06Z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0x01010052504AC92FCAD049B442E7F377828B2F</vt:lpwstr>
  </property>
  <property fmtid="{D5CDD505-2E9C-101B-9397-08002B2CF9AE}" pid="3" name="MediaServiceImageTags">
    <vt:lpwstr/>
  </property>
</Properties>
</file>